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4209" w:rsidRPr="009D5FBD" w:rsidRDefault="008F12CB" w:rsidP="00E11615">
      <w:pPr>
        <w:pStyle w:val="Antrats"/>
        <w:rPr>
          <w:rFonts w:ascii="Arial" w:hAnsi="Arial" w:cs="Arial"/>
          <w:sz w:val="20"/>
          <w:szCs w:val="20"/>
        </w:rPr>
      </w:pPr>
      <w:r w:rsidRPr="009D5FBD">
        <w:rPr>
          <w:rFonts w:ascii="Arial" w:eastAsia="Calibri" w:hAnsi="Arial" w:cs="Arial"/>
          <w:b/>
          <w:bCs/>
          <w:sz w:val="20"/>
          <w:szCs w:val="20"/>
        </w:rPr>
        <w:t xml:space="preserve">                   </w:t>
      </w:r>
      <w:r w:rsidR="00526F61" w:rsidRPr="009D5FBD">
        <w:rPr>
          <w:rFonts w:ascii="Arial" w:eastAsia="Calibri" w:hAnsi="Arial" w:cs="Arial"/>
          <w:b/>
          <w:bCs/>
          <w:sz w:val="20"/>
          <w:szCs w:val="20"/>
        </w:rPr>
        <w:t xml:space="preserve">                   </w:t>
      </w:r>
      <w:r w:rsidRPr="009D5FBD">
        <w:rPr>
          <w:rFonts w:ascii="Arial" w:eastAsia="Calibri" w:hAnsi="Arial" w:cs="Arial"/>
          <w:b/>
          <w:bCs/>
          <w:sz w:val="20"/>
          <w:szCs w:val="20"/>
        </w:rPr>
        <w:t xml:space="preserve"> </w:t>
      </w:r>
    </w:p>
    <w:p w:rsidR="00117447" w:rsidRPr="009D5FBD" w:rsidRDefault="00117447" w:rsidP="00117447">
      <w:pPr>
        <w:pStyle w:val="Antrats"/>
        <w:jc w:val="right"/>
        <w:rPr>
          <w:rFonts w:ascii="Arial" w:hAnsi="Arial" w:cs="Arial"/>
        </w:rPr>
      </w:pPr>
    </w:p>
    <w:p w:rsidR="00C71538" w:rsidRPr="009D5FBD" w:rsidRDefault="00C71538" w:rsidP="00117447">
      <w:pPr>
        <w:rPr>
          <w:rFonts w:ascii="Arial" w:eastAsia="Calibri" w:hAnsi="Arial" w:cs="Arial"/>
          <w:b/>
          <w:bCs/>
          <w:sz w:val="20"/>
          <w:szCs w:val="20"/>
        </w:rPr>
      </w:pPr>
    </w:p>
    <w:p w:rsidR="004A5BDE" w:rsidRPr="009D5FBD" w:rsidRDefault="00B86484" w:rsidP="00B86484">
      <w:pPr>
        <w:tabs>
          <w:tab w:val="left" w:pos="8137"/>
        </w:tabs>
        <w:spacing w:after="0" w:line="240" w:lineRule="auto"/>
        <w:jc w:val="center"/>
        <w:rPr>
          <w:rFonts w:ascii="Arial" w:eastAsia="Calibri" w:hAnsi="Arial" w:cs="Arial"/>
          <w:b/>
          <w:bCs/>
          <w:sz w:val="20"/>
          <w:szCs w:val="20"/>
        </w:rPr>
      </w:pPr>
      <w:r w:rsidRPr="009D5FBD">
        <w:rPr>
          <w:rFonts w:ascii="Arial" w:eastAsia="Calibri" w:hAnsi="Arial" w:cs="Arial"/>
          <w:b/>
          <w:bCs/>
          <w:noProof/>
          <w:sz w:val="20"/>
          <w:szCs w:val="20"/>
          <w:lang w:val="en-US"/>
        </w:rPr>
        <w:drawing>
          <wp:inline distT="0" distB="0" distL="0" distR="0">
            <wp:extent cx="805180" cy="9010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05180" cy="901065"/>
                    </a:xfrm>
                    <a:prstGeom prst="rect">
                      <a:avLst/>
                    </a:prstGeom>
                    <a:noFill/>
                    <a:ln>
                      <a:noFill/>
                    </a:ln>
                  </pic:spPr>
                </pic:pic>
              </a:graphicData>
            </a:graphic>
          </wp:inline>
        </w:drawing>
      </w:r>
      <w:r w:rsidRPr="009D5FBD">
        <w:rPr>
          <w:rFonts w:ascii="Arial" w:hAnsi="Arial" w:cs="Arial"/>
          <w:sz w:val="20"/>
          <w:szCs w:val="20"/>
          <w:shd w:val="clear" w:color="auto" w:fill="FFFFFF"/>
        </w:rPr>
        <w:br/>
      </w:r>
    </w:p>
    <w:p w:rsidR="004A0C48" w:rsidRPr="009D5FBD" w:rsidRDefault="009D5FBD" w:rsidP="009D5FBD">
      <w:pPr>
        <w:tabs>
          <w:tab w:val="left" w:pos="8137"/>
        </w:tabs>
        <w:spacing w:after="0" w:line="240" w:lineRule="auto"/>
        <w:ind w:firstLine="851"/>
        <w:rPr>
          <w:rFonts w:ascii="Arial" w:eastAsia="Calibri" w:hAnsi="Arial" w:cs="Arial"/>
          <w:b/>
          <w:bCs/>
          <w:sz w:val="20"/>
          <w:szCs w:val="20"/>
        </w:rPr>
      </w:pPr>
      <w:r>
        <w:rPr>
          <w:rFonts w:ascii="Arial" w:eastAsia="Calibri" w:hAnsi="Arial" w:cs="Arial"/>
          <w:b/>
          <w:bCs/>
          <w:sz w:val="20"/>
          <w:szCs w:val="20"/>
        </w:rPr>
        <w:t xml:space="preserve">                                                </w:t>
      </w:r>
      <w:r w:rsidR="004A0C48" w:rsidRPr="009D5FBD">
        <w:rPr>
          <w:rFonts w:ascii="Arial" w:eastAsia="Calibri" w:hAnsi="Arial" w:cs="Arial"/>
          <w:b/>
          <w:bCs/>
          <w:sz w:val="20"/>
          <w:szCs w:val="20"/>
        </w:rPr>
        <w:t>TECHNINĖ SPECIFIKACIJA</w:t>
      </w:r>
    </w:p>
    <w:p w:rsidR="004A0C48" w:rsidRPr="009D5FBD" w:rsidRDefault="004A0C48" w:rsidP="004A0C48">
      <w:pPr>
        <w:tabs>
          <w:tab w:val="left" w:pos="284"/>
        </w:tabs>
        <w:spacing w:after="0" w:line="240" w:lineRule="auto"/>
        <w:ind w:firstLine="851"/>
        <w:jc w:val="center"/>
        <w:rPr>
          <w:rFonts w:ascii="Arial" w:eastAsia="Calibri" w:hAnsi="Arial" w:cs="Arial"/>
          <w:b/>
          <w:bCs/>
          <w:sz w:val="20"/>
          <w:szCs w:val="20"/>
        </w:rPr>
      </w:pPr>
    </w:p>
    <w:p w:rsidR="004A0C48" w:rsidRPr="009D5FBD"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sz w:val="20"/>
          <w:szCs w:val="20"/>
        </w:rPr>
      </w:pPr>
      <w:r w:rsidRPr="009D5FBD">
        <w:rPr>
          <w:rFonts w:ascii="Arial" w:eastAsia="Calibri" w:hAnsi="Arial" w:cs="Arial"/>
          <w:b/>
          <w:sz w:val="20"/>
          <w:szCs w:val="20"/>
        </w:rPr>
        <w:t>SĄVOKOS IR SUTRUMPINIMAI</w:t>
      </w:r>
      <w:r w:rsidR="00B12E41" w:rsidRPr="009D5FBD">
        <w:rPr>
          <w:rFonts w:ascii="Arial" w:eastAsia="Calibri" w:hAnsi="Arial" w:cs="Arial"/>
          <w:b/>
          <w:sz w:val="20"/>
          <w:szCs w:val="20"/>
        </w:rPr>
        <w:t>/ BENDRA INFORMACIJA</w:t>
      </w:r>
    </w:p>
    <w:p w:rsidR="004A0C48" w:rsidRPr="009D5FBD" w:rsidRDefault="004A0C48" w:rsidP="004A0C48">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9D5FBD">
        <w:rPr>
          <w:rFonts w:ascii="Arial" w:eastAsia="Calibri" w:hAnsi="Arial" w:cs="Arial"/>
          <w:b/>
          <w:sz w:val="20"/>
          <w:szCs w:val="20"/>
        </w:rPr>
        <w:t>Pirkėjas / P</w:t>
      </w:r>
      <w:r w:rsidR="00682323" w:rsidRPr="009D5FBD">
        <w:rPr>
          <w:rFonts w:ascii="Arial" w:eastAsia="Calibri" w:hAnsi="Arial" w:cs="Arial"/>
          <w:b/>
          <w:sz w:val="20"/>
          <w:szCs w:val="20"/>
        </w:rPr>
        <w:t>erkančioji organizacija</w:t>
      </w:r>
      <w:r w:rsidR="008F56C5" w:rsidRPr="009D5FBD">
        <w:rPr>
          <w:rFonts w:ascii="Arial" w:eastAsia="Calibri" w:hAnsi="Arial" w:cs="Arial"/>
          <w:b/>
          <w:sz w:val="20"/>
          <w:szCs w:val="20"/>
        </w:rPr>
        <w:t xml:space="preserve"> / VU –</w:t>
      </w:r>
      <w:r w:rsidR="00B06A26" w:rsidRPr="009D5FBD">
        <w:rPr>
          <w:rFonts w:ascii="Arial" w:eastAsia="Calibri" w:hAnsi="Arial" w:cs="Arial"/>
          <w:b/>
          <w:sz w:val="20"/>
          <w:szCs w:val="20"/>
        </w:rPr>
        <w:t xml:space="preserve"> Vilniaus universitetas</w:t>
      </w:r>
    </w:p>
    <w:p w:rsidR="004A0C48" w:rsidRPr="009D5FBD" w:rsidRDefault="004A0C48" w:rsidP="004A0C48">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9D5FBD">
        <w:rPr>
          <w:rFonts w:ascii="Arial" w:eastAsia="Calibri" w:hAnsi="Arial" w:cs="Arial"/>
          <w:b/>
          <w:bCs/>
          <w:sz w:val="20"/>
          <w:szCs w:val="20"/>
        </w:rPr>
        <w:t>Tiekėjas</w:t>
      </w:r>
      <w:r w:rsidRPr="009D5FBD">
        <w:rPr>
          <w:rFonts w:ascii="Arial" w:eastAsia="Calibri" w:hAnsi="Arial" w:cs="Arial"/>
          <w:bCs/>
          <w:sz w:val="20"/>
          <w:szCs w:val="20"/>
        </w:rPr>
        <w:t xml:space="preserve"> –</w:t>
      </w:r>
      <w:r w:rsidR="00F83FAA" w:rsidRPr="009D5FBD">
        <w:rPr>
          <w:rFonts w:ascii="Arial" w:eastAsia="Calibri" w:hAnsi="Arial" w:cs="Arial"/>
          <w:bCs/>
          <w:sz w:val="20"/>
          <w:szCs w:val="20"/>
        </w:rPr>
        <w:t xml:space="preserve"> </w:t>
      </w:r>
      <w:r w:rsidR="009A4D65" w:rsidRPr="009D5FBD">
        <w:rPr>
          <w:rFonts w:ascii="Arial" w:hAnsi="Arial" w:cs="Arial"/>
          <w:sz w:val="20"/>
          <w:szCs w:val="20"/>
        </w:rPr>
        <w:t xml:space="preserve">ūkio subjektas – fizinis asmuo, privatusis ar viešasis juridinis asmuo, kita organizacija ir jų padalinys arba tokių asmenų grupė, įskaitant laikinas ūkio subjektų asociacijas, </w:t>
      </w:r>
      <w:r w:rsidR="009A4D65" w:rsidRPr="009D5FBD">
        <w:rPr>
          <w:rFonts w:ascii="Arial" w:eastAsia="Calibri" w:hAnsi="Arial" w:cs="Arial"/>
          <w:sz w:val="20"/>
          <w:szCs w:val="20"/>
        </w:rPr>
        <w:t>su kuriuo Pirkėjas sudarys šio Pirkimo</w:t>
      </w:r>
      <w:r w:rsidRPr="009D5FBD">
        <w:rPr>
          <w:rFonts w:ascii="Arial" w:eastAsia="Calibri" w:hAnsi="Arial" w:cs="Arial"/>
          <w:sz w:val="20"/>
          <w:szCs w:val="20"/>
        </w:rPr>
        <w:t xml:space="preserve"> sutartį.</w:t>
      </w:r>
      <w:r w:rsidR="009A4D65" w:rsidRPr="009D5FBD">
        <w:rPr>
          <w:rFonts w:ascii="Arial" w:hAnsi="Arial" w:cs="Arial"/>
          <w:sz w:val="20"/>
          <w:szCs w:val="20"/>
        </w:rPr>
        <w:t xml:space="preserve"> </w:t>
      </w:r>
    </w:p>
    <w:p w:rsidR="002C4223" w:rsidRPr="009D5FBD" w:rsidRDefault="004A0C48" w:rsidP="002C4223">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9D5FBD">
        <w:rPr>
          <w:rFonts w:ascii="Arial" w:eastAsia="Calibri" w:hAnsi="Arial" w:cs="Arial"/>
          <w:b/>
          <w:sz w:val="20"/>
          <w:szCs w:val="20"/>
        </w:rPr>
        <w:t>Sutartis</w:t>
      </w:r>
      <w:r w:rsidRPr="009D5FBD">
        <w:rPr>
          <w:rFonts w:ascii="Arial" w:eastAsia="Calibri" w:hAnsi="Arial" w:cs="Arial"/>
          <w:sz w:val="20"/>
          <w:szCs w:val="20"/>
        </w:rPr>
        <w:t xml:space="preserve"> – </w:t>
      </w:r>
      <w:r w:rsidR="009A4D65" w:rsidRPr="009D5FBD">
        <w:rPr>
          <w:rFonts w:ascii="Arial" w:eastAsia="Calibri" w:hAnsi="Arial" w:cs="Arial"/>
          <w:sz w:val="20"/>
          <w:szCs w:val="20"/>
        </w:rPr>
        <w:t>P</w:t>
      </w:r>
      <w:r w:rsidRPr="009D5FBD">
        <w:rPr>
          <w:rFonts w:ascii="Arial" w:eastAsia="Calibri" w:hAnsi="Arial" w:cs="Arial"/>
          <w:sz w:val="20"/>
          <w:szCs w:val="20"/>
        </w:rPr>
        <w:t>irkimo sutartis, sudaroma tarp Tiekėjo ir Pirkėjo dėl šio Pirkimo objekto.</w:t>
      </w:r>
    </w:p>
    <w:p w:rsidR="000241E2" w:rsidRPr="009D5FBD" w:rsidRDefault="000241E2" w:rsidP="002C4223">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9D5FBD">
        <w:rPr>
          <w:rFonts w:ascii="Arial" w:eastAsia="Calibri" w:hAnsi="Arial" w:cs="Arial"/>
          <w:b/>
          <w:sz w:val="20"/>
          <w:szCs w:val="20"/>
        </w:rPr>
        <w:t xml:space="preserve">Projektas </w:t>
      </w:r>
      <w:r w:rsidRPr="009D5FBD">
        <w:rPr>
          <w:rFonts w:ascii="Arial" w:eastAsia="Calibri" w:hAnsi="Arial" w:cs="Arial"/>
          <w:sz w:val="20"/>
          <w:szCs w:val="20"/>
        </w:rPr>
        <w:t xml:space="preserve">– </w:t>
      </w:r>
      <w:r w:rsidRPr="009D5FBD">
        <w:rPr>
          <w:rFonts w:ascii="Arial" w:eastAsia="Calibri" w:hAnsi="Arial" w:cs="Arial"/>
          <w:bCs/>
          <w:sz w:val="20"/>
          <w:szCs w:val="20"/>
        </w:rPr>
        <w:t xml:space="preserve">Vilniaus universitetas, siekdamas įgyvendinti </w:t>
      </w:r>
      <w:r w:rsidR="009C051B" w:rsidRPr="009D5FBD">
        <w:rPr>
          <w:rFonts w:ascii="Arial" w:eastAsia="Calibri" w:hAnsi="Arial" w:cs="Arial"/>
          <w:bCs/>
          <w:sz w:val="20"/>
          <w:szCs w:val="20"/>
        </w:rPr>
        <w:t>projektą: LMT, P-IRA-25-29 (</w:t>
      </w:r>
      <w:proofErr w:type="spellStart"/>
      <w:r w:rsidR="009C051B" w:rsidRPr="009D5FBD">
        <w:rPr>
          <w:rFonts w:ascii="Arial" w:eastAsia="Calibri" w:hAnsi="Arial" w:cs="Arial"/>
          <w:bCs/>
          <w:sz w:val="20"/>
          <w:szCs w:val="20"/>
        </w:rPr>
        <w:t>Sut</w:t>
      </w:r>
      <w:proofErr w:type="spellEnd"/>
      <w:r w:rsidR="009C051B" w:rsidRPr="009D5FBD">
        <w:rPr>
          <w:rFonts w:ascii="Arial" w:eastAsia="Calibri" w:hAnsi="Arial" w:cs="Arial"/>
          <w:bCs/>
          <w:sz w:val="20"/>
          <w:szCs w:val="20"/>
        </w:rPr>
        <w:t xml:space="preserve">. </w:t>
      </w:r>
      <w:proofErr w:type="spellStart"/>
      <w:r w:rsidR="009C051B" w:rsidRPr="009D5FBD">
        <w:rPr>
          <w:rFonts w:ascii="Arial" w:eastAsia="Calibri" w:hAnsi="Arial" w:cs="Arial"/>
          <w:bCs/>
          <w:sz w:val="20"/>
          <w:szCs w:val="20"/>
        </w:rPr>
        <w:t>Nr.S-IRA-25</w:t>
      </w:r>
      <w:proofErr w:type="spellEnd"/>
      <w:r w:rsidR="009C051B" w:rsidRPr="009D5FBD">
        <w:rPr>
          <w:rFonts w:ascii="Arial" w:eastAsia="Calibri" w:hAnsi="Arial" w:cs="Arial"/>
          <w:bCs/>
          <w:sz w:val="20"/>
          <w:szCs w:val="20"/>
        </w:rPr>
        <w:t>-10)</w:t>
      </w:r>
      <w:r w:rsidR="002D3098" w:rsidRPr="009D5FBD">
        <w:rPr>
          <w:rFonts w:ascii="Arial" w:eastAsia="Calibri" w:hAnsi="Arial" w:cs="Arial"/>
          <w:bCs/>
          <w:sz w:val="20"/>
          <w:szCs w:val="20"/>
        </w:rPr>
        <w:t>,</w:t>
      </w:r>
      <w:r w:rsidRPr="009D5FBD">
        <w:rPr>
          <w:rFonts w:ascii="Arial" w:eastAsia="Calibri" w:hAnsi="Arial" w:cs="Arial"/>
          <w:b/>
          <w:bCs/>
          <w:sz w:val="20"/>
          <w:szCs w:val="20"/>
        </w:rPr>
        <w:t xml:space="preserve"> </w:t>
      </w:r>
      <w:r w:rsidRPr="009D5FBD">
        <w:rPr>
          <w:rFonts w:ascii="Arial" w:eastAsia="Calibri" w:hAnsi="Arial" w:cs="Arial"/>
          <w:bCs/>
          <w:sz w:val="20"/>
          <w:szCs w:val="20"/>
        </w:rPr>
        <w:t>numato įsigyti toliau nurodytą prekę</w:t>
      </w:r>
      <w:r w:rsidR="00C92D00" w:rsidRPr="009D5FBD">
        <w:rPr>
          <w:rFonts w:ascii="Arial" w:eastAsia="Calibri" w:hAnsi="Arial" w:cs="Arial"/>
          <w:bCs/>
          <w:sz w:val="20"/>
          <w:szCs w:val="20"/>
        </w:rPr>
        <w:t>.</w:t>
      </w:r>
    </w:p>
    <w:p w:rsidR="004A0C48" w:rsidRPr="009D5FBD"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sz w:val="20"/>
          <w:szCs w:val="20"/>
        </w:rPr>
      </w:pPr>
      <w:r w:rsidRPr="009D5FBD">
        <w:rPr>
          <w:rFonts w:ascii="Arial" w:eastAsia="Calibri" w:hAnsi="Arial" w:cs="Arial"/>
          <w:b/>
          <w:sz w:val="20"/>
          <w:szCs w:val="20"/>
          <w:shd w:val="clear" w:color="auto" w:fill="D9D9D9" w:themeFill="background1" w:themeFillShade="D9"/>
        </w:rPr>
        <w:t>PIRKIMO OBJEKTAS</w:t>
      </w:r>
    </w:p>
    <w:p w:rsidR="004A0C48" w:rsidRPr="009D5FBD" w:rsidRDefault="004A0C48" w:rsidP="008F56C5">
      <w:pPr>
        <w:pStyle w:val="Sraopastraipa"/>
        <w:numPr>
          <w:ilvl w:val="1"/>
          <w:numId w:val="2"/>
        </w:numPr>
        <w:tabs>
          <w:tab w:val="left" w:pos="567"/>
        </w:tabs>
        <w:spacing w:after="0" w:line="240" w:lineRule="auto"/>
        <w:ind w:left="270" w:hanging="270"/>
        <w:jc w:val="both"/>
        <w:rPr>
          <w:rFonts w:ascii="Arial" w:hAnsi="Arial" w:cs="Arial"/>
          <w:sz w:val="20"/>
          <w:szCs w:val="20"/>
        </w:rPr>
      </w:pPr>
      <w:r w:rsidRPr="009D5FBD">
        <w:rPr>
          <w:rFonts w:ascii="Arial" w:hAnsi="Arial" w:cs="Arial"/>
          <w:sz w:val="20"/>
          <w:szCs w:val="20"/>
        </w:rPr>
        <w:t xml:space="preserve">Pirkimo objektas – </w:t>
      </w:r>
      <w:r w:rsidR="009C051B" w:rsidRPr="009D5FBD">
        <w:rPr>
          <w:rFonts w:ascii="Arial" w:hAnsi="Arial" w:cs="Arial"/>
          <w:sz w:val="20"/>
          <w:szCs w:val="20"/>
        </w:rPr>
        <w:t xml:space="preserve">nešiojama </w:t>
      </w:r>
      <w:proofErr w:type="spellStart"/>
      <w:r w:rsidR="009C051B" w:rsidRPr="009D5FBD">
        <w:rPr>
          <w:rFonts w:ascii="Arial" w:hAnsi="Arial" w:cs="Arial"/>
          <w:sz w:val="20"/>
          <w:szCs w:val="20"/>
        </w:rPr>
        <w:t>elektroencefalografijos</w:t>
      </w:r>
      <w:proofErr w:type="spellEnd"/>
      <w:r w:rsidR="009C051B" w:rsidRPr="009D5FBD">
        <w:rPr>
          <w:rFonts w:ascii="Arial" w:hAnsi="Arial" w:cs="Arial"/>
          <w:sz w:val="20"/>
          <w:szCs w:val="20"/>
        </w:rPr>
        <w:t xml:space="preserve"> sistema</w:t>
      </w:r>
      <w:r w:rsidR="0029373D" w:rsidRPr="009D5FBD">
        <w:rPr>
          <w:rFonts w:ascii="Arial" w:hAnsi="Arial" w:cs="Arial"/>
          <w:b/>
          <w:sz w:val="20"/>
          <w:szCs w:val="20"/>
        </w:rPr>
        <w:t xml:space="preserve"> </w:t>
      </w:r>
      <w:r w:rsidR="0029373D" w:rsidRPr="009D5FBD">
        <w:rPr>
          <w:rFonts w:ascii="Arial" w:hAnsi="Arial" w:cs="Arial"/>
          <w:sz w:val="20"/>
          <w:szCs w:val="20"/>
        </w:rPr>
        <w:t>(toliau – prekės)</w:t>
      </w:r>
      <w:r w:rsidRPr="009D5FBD">
        <w:rPr>
          <w:rFonts w:ascii="Arial" w:hAnsi="Arial" w:cs="Arial"/>
          <w:sz w:val="20"/>
          <w:szCs w:val="20"/>
        </w:rPr>
        <w:t>.</w:t>
      </w:r>
    </w:p>
    <w:p w:rsidR="004A0C48" w:rsidRPr="009D5FBD" w:rsidRDefault="004A0C48" w:rsidP="00212FAB">
      <w:pPr>
        <w:pStyle w:val="Sraopastraipa"/>
        <w:numPr>
          <w:ilvl w:val="1"/>
          <w:numId w:val="2"/>
        </w:numPr>
        <w:tabs>
          <w:tab w:val="left" w:pos="567"/>
        </w:tabs>
        <w:spacing w:after="0" w:line="240" w:lineRule="auto"/>
        <w:ind w:left="0" w:firstLine="0"/>
        <w:jc w:val="both"/>
        <w:rPr>
          <w:rFonts w:ascii="Arial" w:hAnsi="Arial" w:cs="Arial"/>
          <w:sz w:val="20"/>
          <w:szCs w:val="20"/>
        </w:rPr>
      </w:pPr>
      <w:r w:rsidRPr="009D5FBD">
        <w:rPr>
          <w:rFonts w:ascii="Arial" w:hAnsi="Arial" w:cs="Arial"/>
          <w:sz w:val="20"/>
          <w:szCs w:val="20"/>
        </w:rPr>
        <w:t>Pirkimo objektas į pirkimo objekto dalis neskaidomas</w:t>
      </w:r>
      <w:r w:rsidR="00212FAB" w:rsidRPr="009D5FBD">
        <w:rPr>
          <w:rFonts w:ascii="Arial" w:hAnsi="Arial" w:cs="Arial"/>
          <w:sz w:val="20"/>
          <w:szCs w:val="20"/>
        </w:rPr>
        <w:t>, todėl Tiekėjas privalo teikti pasiūlymą visai žemiau nurodytai pirkimo objekto apimčiai</w:t>
      </w:r>
      <w:r w:rsidR="008F12CB" w:rsidRPr="009D5FBD">
        <w:rPr>
          <w:rFonts w:ascii="Arial" w:hAnsi="Arial" w:cs="Arial"/>
          <w:sz w:val="20"/>
          <w:szCs w:val="20"/>
        </w:rPr>
        <w:t xml:space="preserve"> ir (ar) kiekiui.</w:t>
      </w:r>
      <w:bookmarkStart w:id="0" w:name="_GoBack"/>
      <w:bookmarkEnd w:id="0"/>
    </w:p>
    <w:p w:rsidR="00314040" w:rsidRPr="009D5FBD" w:rsidRDefault="003D4EE1" w:rsidP="00736515">
      <w:pPr>
        <w:pStyle w:val="Sraopastraipa"/>
        <w:numPr>
          <w:ilvl w:val="1"/>
          <w:numId w:val="3"/>
        </w:numPr>
        <w:tabs>
          <w:tab w:val="left" w:pos="426"/>
        </w:tabs>
        <w:spacing w:after="0" w:line="240" w:lineRule="auto"/>
        <w:ind w:left="0" w:firstLine="0"/>
        <w:jc w:val="both"/>
        <w:rPr>
          <w:rFonts w:ascii="Arial" w:hAnsi="Arial" w:cs="Arial"/>
          <w:bCs/>
          <w:sz w:val="20"/>
          <w:szCs w:val="20"/>
        </w:rPr>
      </w:pPr>
      <w:r w:rsidRPr="009D5FBD">
        <w:rPr>
          <w:rFonts w:ascii="Arial" w:hAnsi="Arial" w:cs="Arial"/>
          <w:sz w:val="20"/>
          <w:szCs w:val="20"/>
        </w:rPr>
        <w:t xml:space="preserve"> </w:t>
      </w:r>
      <w:r w:rsidR="00C73886" w:rsidRPr="009D5FBD">
        <w:rPr>
          <w:rFonts w:ascii="Arial" w:hAnsi="Arial" w:cs="Arial"/>
          <w:sz w:val="20"/>
          <w:szCs w:val="20"/>
        </w:rPr>
        <w:t>Prekių</w:t>
      </w:r>
      <w:r w:rsidR="000D6122" w:rsidRPr="009D5FBD">
        <w:rPr>
          <w:rFonts w:ascii="Arial" w:hAnsi="Arial" w:cs="Arial"/>
          <w:sz w:val="20"/>
          <w:szCs w:val="20"/>
        </w:rPr>
        <w:t xml:space="preserve"> </w:t>
      </w:r>
      <w:r w:rsidR="00C73886" w:rsidRPr="009D5FBD">
        <w:rPr>
          <w:rFonts w:ascii="Arial" w:hAnsi="Arial" w:cs="Arial"/>
          <w:sz w:val="20"/>
          <w:szCs w:val="20"/>
        </w:rPr>
        <w:t>pristatymo</w:t>
      </w:r>
      <w:r w:rsidRPr="009D5FBD">
        <w:rPr>
          <w:rFonts w:ascii="Arial" w:hAnsi="Arial" w:cs="Arial"/>
          <w:sz w:val="20"/>
          <w:szCs w:val="20"/>
        </w:rPr>
        <w:t xml:space="preserve"> vieta </w:t>
      </w:r>
      <w:r w:rsidR="00314040" w:rsidRPr="009D5FBD">
        <w:rPr>
          <w:rFonts w:ascii="Arial" w:hAnsi="Arial" w:cs="Arial"/>
          <w:i/>
          <w:sz w:val="20"/>
          <w:szCs w:val="20"/>
        </w:rPr>
        <w:t xml:space="preserve"> </w:t>
      </w:r>
      <w:r w:rsidR="00314040" w:rsidRPr="009D5FBD">
        <w:rPr>
          <w:rFonts w:ascii="Arial" w:hAnsi="Arial" w:cs="Arial"/>
          <w:sz w:val="20"/>
          <w:szCs w:val="20"/>
        </w:rPr>
        <w:t xml:space="preserve">– </w:t>
      </w:r>
      <w:r w:rsidR="00DC2C6A" w:rsidRPr="009D5FBD">
        <w:rPr>
          <w:rFonts w:ascii="Arial" w:hAnsi="Arial" w:cs="Arial"/>
          <w:bCs/>
          <w:sz w:val="20"/>
          <w:szCs w:val="20"/>
        </w:rPr>
        <w:t xml:space="preserve">VU </w:t>
      </w:r>
      <w:r w:rsidR="009C051B" w:rsidRPr="009D5FBD">
        <w:rPr>
          <w:rFonts w:ascii="Arial" w:hAnsi="Arial" w:cs="Arial"/>
          <w:bCs/>
          <w:sz w:val="20"/>
          <w:szCs w:val="20"/>
        </w:rPr>
        <w:t>Medicinos fakultetas</w:t>
      </w:r>
      <w:r w:rsidR="00DC2C6A" w:rsidRPr="009D5FBD">
        <w:rPr>
          <w:rFonts w:ascii="Arial" w:hAnsi="Arial" w:cs="Arial"/>
          <w:bCs/>
          <w:sz w:val="20"/>
          <w:szCs w:val="20"/>
        </w:rPr>
        <w:t>,</w:t>
      </w:r>
      <w:r w:rsidR="009C051B" w:rsidRPr="009D5FBD">
        <w:rPr>
          <w:rFonts w:ascii="Arial" w:hAnsi="Arial" w:cs="Arial"/>
          <w:bCs/>
          <w:sz w:val="20"/>
          <w:szCs w:val="20"/>
        </w:rPr>
        <w:t xml:space="preserve"> Žaliųjų Ežerų g.2</w:t>
      </w:r>
      <w:r w:rsidR="00DC2C6A" w:rsidRPr="009D5FBD">
        <w:rPr>
          <w:rFonts w:ascii="Arial" w:hAnsi="Arial" w:cs="Arial"/>
          <w:bCs/>
          <w:sz w:val="20"/>
          <w:szCs w:val="20"/>
        </w:rPr>
        <w:t>, LT-</w:t>
      </w:r>
      <w:r w:rsidR="009C051B" w:rsidRPr="009D5FBD">
        <w:rPr>
          <w:rFonts w:ascii="Arial" w:hAnsi="Arial" w:cs="Arial"/>
          <w:bCs/>
          <w:sz w:val="20"/>
          <w:szCs w:val="20"/>
        </w:rPr>
        <w:t>08406</w:t>
      </w:r>
      <w:r w:rsidR="008F56C5" w:rsidRPr="009D5FBD">
        <w:rPr>
          <w:rFonts w:ascii="Arial" w:hAnsi="Arial" w:cs="Arial"/>
          <w:bCs/>
          <w:sz w:val="20"/>
          <w:szCs w:val="20"/>
        </w:rPr>
        <w:t>,</w:t>
      </w:r>
      <w:r w:rsidR="00DC2C6A" w:rsidRPr="009D5FBD">
        <w:rPr>
          <w:rFonts w:ascii="Arial" w:hAnsi="Arial" w:cs="Arial"/>
          <w:bCs/>
          <w:sz w:val="20"/>
          <w:szCs w:val="20"/>
        </w:rPr>
        <w:t xml:space="preserve"> Vilnius</w:t>
      </w:r>
      <w:r w:rsidR="00314040" w:rsidRPr="009D5FBD">
        <w:rPr>
          <w:rFonts w:ascii="Arial" w:hAnsi="Arial" w:cs="Arial"/>
          <w:bCs/>
          <w:sz w:val="20"/>
          <w:szCs w:val="20"/>
        </w:rPr>
        <w:t>.</w:t>
      </w:r>
    </w:p>
    <w:p w:rsidR="004A0C48" w:rsidRPr="009D5FBD" w:rsidRDefault="00CC3B99" w:rsidP="004A0C48">
      <w:pPr>
        <w:spacing w:after="0" w:line="240" w:lineRule="auto"/>
        <w:jc w:val="right"/>
        <w:rPr>
          <w:rFonts w:ascii="Arial" w:hAnsi="Arial" w:cs="Arial"/>
          <w:b/>
          <w:sz w:val="20"/>
          <w:szCs w:val="20"/>
        </w:rPr>
      </w:pPr>
      <w:r w:rsidRPr="009D5FBD">
        <w:rPr>
          <w:rFonts w:ascii="Arial" w:hAnsi="Arial" w:cs="Arial"/>
          <w:b/>
          <w:sz w:val="20"/>
          <w:szCs w:val="20"/>
        </w:rPr>
        <w:t xml:space="preserve">1 lentelė. </w:t>
      </w:r>
    </w:p>
    <w:tbl>
      <w:tblPr>
        <w:tblStyle w:val="Lentelstinklelis"/>
        <w:tblW w:w="5000" w:type="pct"/>
        <w:jc w:val="center"/>
        <w:tblLook w:val="04A0"/>
      </w:tblPr>
      <w:tblGrid>
        <w:gridCol w:w="1225"/>
        <w:gridCol w:w="2553"/>
        <w:gridCol w:w="1549"/>
        <w:gridCol w:w="1281"/>
        <w:gridCol w:w="1237"/>
        <w:gridCol w:w="2009"/>
      </w:tblGrid>
      <w:tr w:rsidR="000D6122" w:rsidRPr="009D5FBD" w:rsidTr="00B70B00">
        <w:trPr>
          <w:trHeight w:val="20"/>
          <w:jc w:val="center"/>
        </w:trPr>
        <w:tc>
          <w:tcPr>
            <w:tcW w:w="1218" w:type="dxa"/>
            <w:vMerge w:val="restart"/>
            <w:vAlign w:val="center"/>
          </w:tcPr>
          <w:p w:rsidR="004D7ECA" w:rsidRPr="009D5FBD" w:rsidRDefault="004D7ECA" w:rsidP="00890D1D">
            <w:pPr>
              <w:jc w:val="center"/>
              <w:rPr>
                <w:rFonts w:ascii="Arial" w:hAnsi="Arial" w:cs="Arial"/>
                <w:b/>
              </w:rPr>
            </w:pPr>
            <w:r w:rsidRPr="009D5FBD">
              <w:rPr>
                <w:rFonts w:ascii="Arial" w:hAnsi="Arial" w:cs="Arial"/>
                <w:b/>
              </w:rPr>
              <w:t>Eil. Nr.</w:t>
            </w:r>
          </w:p>
        </w:tc>
        <w:tc>
          <w:tcPr>
            <w:tcW w:w="2535" w:type="dxa"/>
            <w:vMerge w:val="restart"/>
            <w:vAlign w:val="center"/>
          </w:tcPr>
          <w:p w:rsidR="004D7ECA" w:rsidRPr="009D5FBD" w:rsidRDefault="004D7ECA" w:rsidP="009C051B">
            <w:pPr>
              <w:jc w:val="center"/>
              <w:rPr>
                <w:rFonts w:ascii="Arial" w:hAnsi="Arial" w:cs="Arial"/>
                <w:b/>
              </w:rPr>
            </w:pPr>
            <w:r w:rsidRPr="009D5FBD">
              <w:rPr>
                <w:rFonts w:ascii="Arial" w:hAnsi="Arial" w:cs="Arial"/>
                <w:b/>
              </w:rPr>
              <w:t>Prekės</w:t>
            </w:r>
            <w:r w:rsidR="009C051B" w:rsidRPr="009D5FBD">
              <w:rPr>
                <w:rFonts w:ascii="Arial" w:hAnsi="Arial" w:cs="Arial"/>
                <w:b/>
              </w:rPr>
              <w:t xml:space="preserve"> </w:t>
            </w:r>
            <w:r w:rsidRPr="009D5FBD">
              <w:rPr>
                <w:rFonts w:ascii="Arial" w:hAnsi="Arial" w:cs="Arial"/>
                <w:b/>
              </w:rPr>
              <w:t>pavadinimas</w:t>
            </w:r>
          </w:p>
        </w:tc>
        <w:tc>
          <w:tcPr>
            <w:tcW w:w="1538" w:type="dxa"/>
            <w:vMerge w:val="restart"/>
            <w:vAlign w:val="center"/>
          </w:tcPr>
          <w:p w:rsidR="004D7ECA" w:rsidRPr="009D5FBD" w:rsidRDefault="00117447" w:rsidP="00117447">
            <w:pPr>
              <w:jc w:val="center"/>
              <w:rPr>
                <w:rFonts w:ascii="Arial" w:hAnsi="Arial" w:cs="Arial"/>
                <w:b/>
              </w:rPr>
            </w:pPr>
            <w:r w:rsidRPr="009D5FBD">
              <w:rPr>
                <w:rFonts w:ascii="Arial" w:hAnsi="Arial" w:cs="Arial"/>
                <w:b/>
              </w:rPr>
              <w:t>Prekių k</w:t>
            </w:r>
            <w:r w:rsidR="004A5BDE" w:rsidRPr="009D5FBD">
              <w:rPr>
                <w:rFonts w:ascii="Arial" w:hAnsi="Arial" w:cs="Arial"/>
                <w:b/>
              </w:rPr>
              <w:t xml:space="preserve">iekis </w:t>
            </w:r>
            <w:r w:rsidR="00F03619" w:rsidRPr="009D5FBD">
              <w:rPr>
                <w:rFonts w:ascii="Arial" w:hAnsi="Arial" w:cs="Arial"/>
                <w:b/>
              </w:rPr>
              <w:t xml:space="preserve">ir mato vnt. </w:t>
            </w:r>
          </w:p>
        </w:tc>
        <w:tc>
          <w:tcPr>
            <w:tcW w:w="2487" w:type="dxa"/>
            <w:gridSpan w:val="2"/>
            <w:tcBorders>
              <w:bottom w:val="single" w:sz="4" w:space="0" w:color="auto"/>
            </w:tcBorders>
            <w:vAlign w:val="center"/>
          </w:tcPr>
          <w:p w:rsidR="004D7ECA" w:rsidRPr="009D5FBD" w:rsidRDefault="004D7ECA" w:rsidP="00890D1D">
            <w:pPr>
              <w:jc w:val="center"/>
              <w:rPr>
                <w:rFonts w:ascii="Arial" w:hAnsi="Arial" w:cs="Arial"/>
                <w:b/>
              </w:rPr>
            </w:pPr>
            <w:r w:rsidRPr="009D5FBD">
              <w:rPr>
                <w:rFonts w:ascii="Arial" w:hAnsi="Arial" w:cs="Arial"/>
                <w:b/>
              </w:rPr>
              <w:t>Užsakymų teikimas</w:t>
            </w:r>
          </w:p>
        </w:tc>
        <w:tc>
          <w:tcPr>
            <w:tcW w:w="1850" w:type="dxa"/>
            <w:vMerge w:val="restart"/>
            <w:vAlign w:val="center"/>
          </w:tcPr>
          <w:p w:rsidR="004D7ECA" w:rsidRPr="009D5FBD" w:rsidRDefault="004D7ECA" w:rsidP="009C051B">
            <w:pPr>
              <w:jc w:val="center"/>
              <w:rPr>
                <w:rFonts w:ascii="Arial" w:hAnsi="Arial" w:cs="Arial"/>
                <w:b/>
              </w:rPr>
            </w:pPr>
            <w:r w:rsidRPr="009D5FBD">
              <w:rPr>
                <w:rFonts w:ascii="Arial" w:hAnsi="Arial" w:cs="Arial"/>
                <w:b/>
              </w:rPr>
              <w:t>Prekių pristatymo</w:t>
            </w:r>
            <w:r w:rsidR="005B21AE" w:rsidRPr="009D5FBD">
              <w:rPr>
                <w:rFonts w:ascii="Arial" w:hAnsi="Arial" w:cs="Arial"/>
                <w:b/>
              </w:rPr>
              <w:t>/tiekimo</w:t>
            </w:r>
            <w:r w:rsidRPr="009D5FBD">
              <w:rPr>
                <w:rFonts w:ascii="Arial" w:hAnsi="Arial" w:cs="Arial"/>
                <w:b/>
              </w:rPr>
              <w:t xml:space="preserve"> terminas nuo Sutarties įsigaliojimo (</w:t>
            </w:r>
            <w:proofErr w:type="spellStart"/>
            <w:r w:rsidR="009C051B" w:rsidRPr="009D5FBD">
              <w:rPr>
                <w:rFonts w:ascii="Arial" w:hAnsi="Arial" w:cs="Arial"/>
                <w:b/>
              </w:rPr>
              <w:t>kalend</w:t>
            </w:r>
            <w:r w:rsidR="00B70B00" w:rsidRPr="009D5FBD">
              <w:rPr>
                <w:rFonts w:ascii="Arial" w:hAnsi="Arial" w:cs="Arial"/>
                <w:b/>
              </w:rPr>
              <w:t>.</w:t>
            </w:r>
            <w:r w:rsidR="009C051B" w:rsidRPr="009D5FBD">
              <w:rPr>
                <w:rFonts w:ascii="Arial" w:hAnsi="Arial" w:cs="Arial"/>
                <w:b/>
              </w:rPr>
              <w:t>dienomis</w:t>
            </w:r>
            <w:proofErr w:type="spellEnd"/>
            <w:r w:rsidRPr="009D5FBD">
              <w:rPr>
                <w:rFonts w:ascii="Arial" w:hAnsi="Arial" w:cs="Arial"/>
                <w:b/>
              </w:rPr>
              <w:t>)</w:t>
            </w:r>
          </w:p>
        </w:tc>
      </w:tr>
      <w:tr w:rsidR="000D6122" w:rsidRPr="009D5FBD" w:rsidTr="00B70B00">
        <w:trPr>
          <w:trHeight w:val="2044"/>
          <w:jc w:val="center"/>
        </w:trPr>
        <w:tc>
          <w:tcPr>
            <w:tcW w:w="1218" w:type="dxa"/>
            <w:vMerge/>
            <w:vAlign w:val="center"/>
          </w:tcPr>
          <w:p w:rsidR="004D7ECA" w:rsidRPr="009D5FBD" w:rsidRDefault="004D7ECA" w:rsidP="00890D1D">
            <w:pPr>
              <w:jc w:val="center"/>
              <w:rPr>
                <w:rFonts w:ascii="Arial" w:hAnsi="Arial" w:cs="Arial"/>
              </w:rPr>
            </w:pPr>
          </w:p>
        </w:tc>
        <w:tc>
          <w:tcPr>
            <w:tcW w:w="2535" w:type="dxa"/>
            <w:vMerge/>
            <w:vAlign w:val="center"/>
          </w:tcPr>
          <w:p w:rsidR="004D7ECA" w:rsidRPr="009D5FBD" w:rsidRDefault="004D7ECA" w:rsidP="00890D1D">
            <w:pPr>
              <w:jc w:val="center"/>
              <w:rPr>
                <w:rFonts w:ascii="Arial" w:hAnsi="Arial" w:cs="Arial"/>
              </w:rPr>
            </w:pPr>
          </w:p>
        </w:tc>
        <w:tc>
          <w:tcPr>
            <w:tcW w:w="1538" w:type="dxa"/>
            <w:vMerge/>
            <w:vAlign w:val="center"/>
          </w:tcPr>
          <w:p w:rsidR="004D7ECA" w:rsidRPr="009D5FBD" w:rsidRDefault="004D7ECA" w:rsidP="00890D1D">
            <w:pPr>
              <w:jc w:val="center"/>
              <w:rPr>
                <w:rFonts w:ascii="Arial" w:hAnsi="Arial" w:cs="Arial"/>
              </w:rPr>
            </w:pPr>
          </w:p>
        </w:tc>
        <w:tc>
          <w:tcPr>
            <w:tcW w:w="1268" w:type="dxa"/>
            <w:tcBorders>
              <w:top w:val="single" w:sz="4" w:space="0" w:color="auto"/>
              <w:right w:val="single" w:sz="4" w:space="0" w:color="auto"/>
            </w:tcBorders>
            <w:vAlign w:val="center"/>
          </w:tcPr>
          <w:p w:rsidR="004D7ECA" w:rsidRPr="009D5FBD" w:rsidRDefault="004D7ECA" w:rsidP="008F56C5">
            <w:pPr>
              <w:jc w:val="center"/>
              <w:rPr>
                <w:rFonts w:ascii="Arial" w:hAnsi="Arial" w:cs="Arial"/>
                <w:b/>
              </w:rPr>
            </w:pPr>
            <w:r w:rsidRPr="009D5FBD">
              <w:rPr>
                <w:rFonts w:ascii="Arial" w:hAnsi="Arial" w:cs="Arial"/>
                <w:b/>
              </w:rPr>
              <w:t>Taip</w:t>
            </w:r>
            <w:r w:rsidR="00094A35" w:rsidRPr="009D5FBD">
              <w:rPr>
                <w:rFonts w:ascii="Arial" w:hAnsi="Arial" w:cs="Arial"/>
                <w:b/>
              </w:rPr>
              <w:t xml:space="preserve"> (žymėti, jei prekių užsakymai bus teikiami pagal poreikį, periodiškai ar kt.)</w:t>
            </w:r>
          </w:p>
        </w:tc>
        <w:tc>
          <w:tcPr>
            <w:tcW w:w="1219" w:type="dxa"/>
            <w:tcBorders>
              <w:top w:val="single" w:sz="4" w:space="0" w:color="auto"/>
              <w:left w:val="single" w:sz="4" w:space="0" w:color="auto"/>
            </w:tcBorders>
            <w:vAlign w:val="center"/>
          </w:tcPr>
          <w:p w:rsidR="004D7ECA" w:rsidRPr="009D5FBD" w:rsidRDefault="004D7ECA" w:rsidP="00094A35">
            <w:pPr>
              <w:jc w:val="center"/>
              <w:rPr>
                <w:rFonts w:ascii="Arial" w:hAnsi="Arial" w:cs="Arial"/>
                <w:b/>
              </w:rPr>
            </w:pPr>
            <w:r w:rsidRPr="009D5FBD">
              <w:rPr>
                <w:rFonts w:ascii="Arial" w:hAnsi="Arial" w:cs="Arial"/>
                <w:b/>
              </w:rPr>
              <w:t>Ne</w:t>
            </w:r>
            <w:r w:rsidR="00094A35" w:rsidRPr="009D5FBD">
              <w:rPr>
                <w:rFonts w:ascii="Arial" w:hAnsi="Arial" w:cs="Arial"/>
                <w:b/>
              </w:rPr>
              <w:t xml:space="preserve"> (žymėti, jei </w:t>
            </w:r>
            <w:r w:rsidR="0043073D" w:rsidRPr="009D5FBD">
              <w:rPr>
                <w:rFonts w:ascii="Arial" w:hAnsi="Arial" w:cs="Arial"/>
                <w:b/>
              </w:rPr>
              <w:t>nurodytu laiku bus pristatytas visas perkamas prekių kiekis</w:t>
            </w:r>
            <w:r w:rsidR="00094A35" w:rsidRPr="009D5FBD">
              <w:rPr>
                <w:rFonts w:ascii="Arial" w:hAnsi="Arial" w:cs="Arial"/>
                <w:b/>
              </w:rPr>
              <w:t>)</w:t>
            </w:r>
          </w:p>
        </w:tc>
        <w:tc>
          <w:tcPr>
            <w:tcW w:w="1850" w:type="dxa"/>
            <w:vMerge/>
            <w:vAlign w:val="center"/>
          </w:tcPr>
          <w:p w:rsidR="004D7ECA" w:rsidRPr="009D5FBD" w:rsidRDefault="004D7ECA" w:rsidP="00890D1D">
            <w:pPr>
              <w:jc w:val="center"/>
              <w:rPr>
                <w:rFonts w:ascii="Arial" w:hAnsi="Arial" w:cs="Arial"/>
              </w:rPr>
            </w:pPr>
          </w:p>
        </w:tc>
      </w:tr>
      <w:tr w:rsidR="000D6122" w:rsidRPr="009D5FBD" w:rsidTr="00122AEA">
        <w:trPr>
          <w:trHeight w:val="493"/>
          <w:jc w:val="center"/>
        </w:trPr>
        <w:tc>
          <w:tcPr>
            <w:tcW w:w="1218" w:type="dxa"/>
          </w:tcPr>
          <w:p w:rsidR="00B70B00" w:rsidRPr="009D5FBD" w:rsidRDefault="00B70B00" w:rsidP="00890D1D">
            <w:pPr>
              <w:ind w:firstLine="313"/>
              <w:rPr>
                <w:rFonts w:ascii="Arial" w:hAnsi="Arial" w:cs="Arial"/>
              </w:rPr>
            </w:pPr>
            <w:r w:rsidRPr="009D5FBD">
              <w:rPr>
                <w:rFonts w:ascii="Arial" w:hAnsi="Arial" w:cs="Arial"/>
              </w:rPr>
              <w:t>1.</w:t>
            </w:r>
          </w:p>
        </w:tc>
        <w:tc>
          <w:tcPr>
            <w:tcW w:w="2535" w:type="dxa"/>
            <w:vAlign w:val="center"/>
          </w:tcPr>
          <w:p w:rsidR="00B70B00" w:rsidRPr="009D5FBD" w:rsidRDefault="009C051B" w:rsidP="009C051B">
            <w:pPr>
              <w:ind w:hanging="38"/>
              <w:jc w:val="both"/>
              <w:rPr>
                <w:rFonts w:ascii="Arial" w:hAnsi="Arial" w:cs="Arial"/>
                <w:bCs/>
                <w:iCs/>
              </w:rPr>
            </w:pPr>
            <w:r w:rsidRPr="009D5FBD">
              <w:rPr>
                <w:rFonts w:ascii="Arial" w:hAnsi="Arial" w:cs="Arial"/>
              </w:rPr>
              <w:t xml:space="preserve"> Nešiojama </w:t>
            </w:r>
            <w:proofErr w:type="spellStart"/>
            <w:r w:rsidRPr="009D5FBD">
              <w:rPr>
                <w:rFonts w:ascii="Arial" w:hAnsi="Arial" w:cs="Arial"/>
              </w:rPr>
              <w:t>elektroencefalografijos</w:t>
            </w:r>
            <w:proofErr w:type="spellEnd"/>
            <w:r w:rsidRPr="009D5FBD">
              <w:rPr>
                <w:rFonts w:ascii="Arial" w:hAnsi="Arial" w:cs="Arial"/>
              </w:rPr>
              <w:t xml:space="preserve"> sistema</w:t>
            </w:r>
          </w:p>
        </w:tc>
        <w:tc>
          <w:tcPr>
            <w:tcW w:w="1538" w:type="dxa"/>
            <w:vAlign w:val="center"/>
          </w:tcPr>
          <w:p w:rsidR="00B70B00" w:rsidRPr="009D5FBD" w:rsidRDefault="00B70B00" w:rsidP="00117447">
            <w:pPr>
              <w:ind w:hanging="16"/>
              <w:jc w:val="center"/>
              <w:rPr>
                <w:rFonts w:ascii="Arial" w:hAnsi="Arial" w:cs="Arial"/>
                <w:bCs/>
                <w:iCs/>
              </w:rPr>
            </w:pPr>
            <w:r w:rsidRPr="009D5FBD">
              <w:rPr>
                <w:rFonts w:ascii="Arial" w:hAnsi="Arial" w:cs="Arial"/>
                <w:bCs/>
                <w:iCs/>
              </w:rPr>
              <w:t>1</w:t>
            </w:r>
            <w:r w:rsidR="00AA6D6F" w:rsidRPr="009D5FBD">
              <w:rPr>
                <w:rFonts w:ascii="Arial" w:hAnsi="Arial" w:cs="Arial"/>
                <w:bCs/>
                <w:iCs/>
              </w:rPr>
              <w:t xml:space="preserve"> </w:t>
            </w:r>
            <w:r w:rsidR="00117447" w:rsidRPr="009D5FBD">
              <w:rPr>
                <w:rFonts w:ascii="Arial" w:hAnsi="Arial" w:cs="Arial"/>
                <w:bCs/>
                <w:iCs/>
              </w:rPr>
              <w:t>vnt</w:t>
            </w:r>
            <w:r w:rsidR="00AA6D6F" w:rsidRPr="009D5FBD">
              <w:rPr>
                <w:rFonts w:ascii="Arial" w:hAnsi="Arial" w:cs="Arial"/>
                <w:bCs/>
                <w:iCs/>
              </w:rPr>
              <w:t>.</w:t>
            </w:r>
          </w:p>
        </w:tc>
        <w:sdt>
          <w:sdtPr>
            <w:rPr>
              <w:rFonts w:ascii="Arial" w:hAnsi="Arial" w:cs="Arial"/>
              <w:bCs/>
            </w:rPr>
            <w:id w:val="-1892409944"/>
          </w:sdtPr>
          <w:sdtContent>
            <w:tc>
              <w:tcPr>
                <w:tcW w:w="1268" w:type="dxa"/>
                <w:tcBorders>
                  <w:right w:val="single" w:sz="4" w:space="0" w:color="auto"/>
                </w:tcBorders>
                <w:vAlign w:val="center"/>
              </w:tcPr>
              <w:p w:rsidR="00B70B00" w:rsidRPr="009D5FBD" w:rsidRDefault="00B70B00" w:rsidP="004D7ECA">
                <w:pPr>
                  <w:jc w:val="center"/>
                  <w:rPr>
                    <w:rFonts w:ascii="Arial" w:hAnsi="Arial" w:cs="Arial"/>
                    <w:bCs/>
                  </w:rPr>
                </w:pPr>
                <w:r w:rsidRPr="009D5FBD">
                  <w:rPr>
                    <w:rFonts w:ascii="Segoe UI Symbol" w:eastAsia="MS Gothic" w:hAnsi="Segoe UI Symbol" w:cs="Segoe UI Symbol"/>
                    <w:bCs/>
                  </w:rPr>
                  <w:t>☐</w:t>
                </w:r>
              </w:p>
            </w:tc>
          </w:sdtContent>
        </w:sdt>
        <w:sdt>
          <w:sdtPr>
            <w:rPr>
              <w:rFonts w:ascii="Arial" w:hAnsi="Arial" w:cs="Arial"/>
              <w:bCs/>
            </w:rPr>
            <w:id w:val="713783549"/>
          </w:sdtPr>
          <w:sdtContent>
            <w:tc>
              <w:tcPr>
                <w:tcW w:w="1219" w:type="dxa"/>
                <w:tcBorders>
                  <w:left w:val="single" w:sz="4" w:space="0" w:color="auto"/>
                </w:tcBorders>
                <w:vAlign w:val="center"/>
              </w:tcPr>
              <w:p w:rsidR="00B70B00" w:rsidRPr="009D5FBD" w:rsidRDefault="00B70B00" w:rsidP="004D7ECA">
                <w:pPr>
                  <w:jc w:val="center"/>
                  <w:rPr>
                    <w:rFonts w:ascii="Arial" w:hAnsi="Arial" w:cs="Arial"/>
                    <w:bCs/>
                  </w:rPr>
                </w:pPr>
                <w:r w:rsidRPr="009D5FBD">
                  <w:rPr>
                    <w:rFonts w:ascii="Segoe UI Symbol" w:eastAsia="MS Gothic" w:hAnsi="Segoe UI Symbol" w:cs="Segoe UI Symbol"/>
                    <w:bCs/>
                  </w:rPr>
                  <w:t>☒</w:t>
                </w:r>
              </w:p>
            </w:tc>
          </w:sdtContent>
        </w:sdt>
        <w:tc>
          <w:tcPr>
            <w:tcW w:w="1850" w:type="dxa"/>
            <w:vAlign w:val="center"/>
          </w:tcPr>
          <w:p w:rsidR="00B70B00" w:rsidRPr="009D5FBD" w:rsidRDefault="00FC3A93" w:rsidP="009C051B">
            <w:pPr>
              <w:ind w:hanging="16"/>
              <w:jc w:val="center"/>
              <w:rPr>
                <w:rFonts w:ascii="Arial" w:hAnsi="Arial" w:cs="Arial"/>
                <w:bCs/>
                <w:iCs/>
                <w:lang w:val="en-US"/>
              </w:rPr>
            </w:pPr>
            <w:r w:rsidRPr="009D5FBD">
              <w:rPr>
                <w:rFonts w:ascii="Arial" w:hAnsi="Arial" w:cs="Arial"/>
                <w:bCs/>
                <w:iCs/>
              </w:rPr>
              <w:t xml:space="preserve">Ne daugiau kaip </w:t>
            </w:r>
            <w:r w:rsidR="009C051B" w:rsidRPr="009D5FBD">
              <w:rPr>
                <w:rFonts w:ascii="Arial" w:hAnsi="Arial" w:cs="Arial"/>
                <w:bCs/>
                <w:iCs/>
              </w:rPr>
              <w:t xml:space="preserve">15 </w:t>
            </w:r>
            <w:proofErr w:type="spellStart"/>
            <w:r w:rsidR="009C051B" w:rsidRPr="009D5FBD">
              <w:rPr>
                <w:rFonts w:ascii="Arial" w:hAnsi="Arial" w:cs="Arial"/>
                <w:bCs/>
                <w:iCs/>
              </w:rPr>
              <w:t>k.d</w:t>
            </w:r>
            <w:proofErr w:type="spellEnd"/>
            <w:r w:rsidR="009C051B" w:rsidRPr="009D5FBD">
              <w:rPr>
                <w:rFonts w:ascii="Arial" w:hAnsi="Arial" w:cs="Arial"/>
                <w:bCs/>
                <w:iCs/>
              </w:rPr>
              <w:t>.</w:t>
            </w:r>
          </w:p>
        </w:tc>
      </w:tr>
    </w:tbl>
    <w:p w:rsidR="004A0C48" w:rsidRPr="009D5FBD" w:rsidRDefault="004A0C48" w:rsidP="004A0C48">
      <w:pPr>
        <w:spacing w:after="0" w:line="240" w:lineRule="auto"/>
        <w:ind w:firstLine="851"/>
        <w:jc w:val="both"/>
        <w:rPr>
          <w:rFonts w:ascii="Arial" w:hAnsi="Arial" w:cs="Arial"/>
          <w:sz w:val="20"/>
          <w:szCs w:val="20"/>
        </w:rPr>
      </w:pPr>
    </w:p>
    <w:p w:rsidR="00B70B00" w:rsidRPr="009D5FBD" w:rsidRDefault="004A0C48" w:rsidP="00B70B00">
      <w:pPr>
        <w:pStyle w:val="Sraopastraipa"/>
        <w:numPr>
          <w:ilvl w:val="1"/>
          <w:numId w:val="3"/>
        </w:numPr>
        <w:tabs>
          <w:tab w:val="left" w:pos="426"/>
        </w:tabs>
        <w:spacing w:after="0" w:line="240" w:lineRule="auto"/>
        <w:ind w:left="0" w:firstLine="0"/>
        <w:jc w:val="both"/>
        <w:rPr>
          <w:rFonts w:ascii="Arial" w:hAnsi="Arial" w:cs="Arial"/>
          <w:sz w:val="20"/>
          <w:szCs w:val="20"/>
        </w:rPr>
      </w:pPr>
      <w:r w:rsidRPr="009D5FBD">
        <w:rPr>
          <w:rFonts w:ascii="Arial" w:hAnsi="Arial" w:cs="Arial"/>
          <w:sz w:val="20"/>
          <w:szCs w:val="20"/>
        </w:rPr>
        <w:t xml:space="preserve"> Aukščiau esančioje lentelėje nurodytas prekių kiekis yra tikslus ir vykdant Sutartį nesikeis.</w:t>
      </w:r>
    </w:p>
    <w:p w:rsidR="004B55FF" w:rsidRPr="009D5FBD" w:rsidRDefault="004A0C48" w:rsidP="00B70B00">
      <w:pPr>
        <w:pStyle w:val="Sraopastraipa"/>
        <w:numPr>
          <w:ilvl w:val="1"/>
          <w:numId w:val="3"/>
        </w:numPr>
        <w:tabs>
          <w:tab w:val="left" w:pos="426"/>
        </w:tabs>
        <w:spacing w:after="0" w:line="240" w:lineRule="auto"/>
        <w:ind w:left="0" w:firstLine="0"/>
        <w:jc w:val="both"/>
        <w:rPr>
          <w:rFonts w:ascii="Arial" w:hAnsi="Arial" w:cs="Arial"/>
          <w:sz w:val="20"/>
          <w:szCs w:val="20"/>
        </w:rPr>
      </w:pPr>
      <w:r w:rsidRPr="009D5FBD">
        <w:rPr>
          <w:rFonts w:ascii="Arial" w:hAnsi="Arial" w:cs="Arial"/>
          <w:sz w:val="20"/>
          <w:szCs w:val="20"/>
        </w:rPr>
        <w:t>Užsakymų teikimo tvarka</w:t>
      </w:r>
      <w:r w:rsidR="004B55FF" w:rsidRPr="009D5FBD">
        <w:rPr>
          <w:rFonts w:ascii="Arial" w:hAnsi="Arial" w:cs="Arial"/>
          <w:sz w:val="20"/>
          <w:szCs w:val="20"/>
        </w:rPr>
        <w:t>:</w:t>
      </w:r>
    </w:p>
    <w:p w:rsidR="004A0C48" w:rsidRPr="009D5FBD" w:rsidRDefault="008F56C5" w:rsidP="00975B10">
      <w:pPr>
        <w:tabs>
          <w:tab w:val="left" w:pos="567"/>
        </w:tabs>
        <w:spacing w:after="0" w:line="240" w:lineRule="auto"/>
        <w:jc w:val="both"/>
        <w:rPr>
          <w:rFonts w:ascii="Arial" w:eastAsia="Calibri" w:hAnsi="Arial" w:cs="Arial"/>
          <w:b/>
          <w:sz w:val="20"/>
          <w:szCs w:val="20"/>
        </w:rPr>
      </w:pPr>
      <w:r w:rsidRPr="009D5FBD">
        <w:rPr>
          <w:rFonts w:ascii="Arial" w:hAnsi="Arial" w:cs="Arial"/>
          <w:sz w:val="20"/>
          <w:szCs w:val="20"/>
        </w:rPr>
        <w:t>2.</w:t>
      </w:r>
      <w:r w:rsidR="000871A3" w:rsidRPr="009D5FBD">
        <w:rPr>
          <w:rFonts w:ascii="Arial" w:hAnsi="Arial" w:cs="Arial"/>
          <w:sz w:val="20"/>
          <w:szCs w:val="20"/>
          <w:lang w:val="es-ES"/>
        </w:rPr>
        <w:t>6.</w:t>
      </w:r>
      <w:r w:rsidR="00B70B00" w:rsidRPr="009D5FBD">
        <w:rPr>
          <w:rFonts w:ascii="Arial" w:hAnsi="Arial" w:cs="Arial"/>
          <w:sz w:val="20"/>
          <w:szCs w:val="20"/>
        </w:rPr>
        <w:t>1.</w:t>
      </w:r>
      <w:r w:rsidR="004A0C48" w:rsidRPr="009D5FBD">
        <w:rPr>
          <w:rFonts w:ascii="Arial" w:hAnsi="Arial" w:cs="Arial"/>
          <w:sz w:val="20"/>
          <w:szCs w:val="20"/>
        </w:rPr>
        <w:t xml:space="preserve"> </w:t>
      </w:r>
      <w:r w:rsidR="004B55FF" w:rsidRPr="009D5FBD">
        <w:rPr>
          <w:rFonts w:ascii="Arial" w:hAnsi="Arial" w:cs="Arial"/>
          <w:sz w:val="20"/>
          <w:szCs w:val="20"/>
        </w:rPr>
        <w:t>u</w:t>
      </w:r>
      <w:r w:rsidR="004A0C48" w:rsidRPr="009D5FBD">
        <w:rPr>
          <w:rFonts w:ascii="Arial" w:hAnsi="Arial" w:cs="Arial"/>
          <w:sz w:val="20"/>
          <w:szCs w:val="20"/>
        </w:rPr>
        <w:t xml:space="preserve">žsakymai </w:t>
      </w:r>
      <w:r w:rsidR="00046A16" w:rsidRPr="009D5FBD">
        <w:rPr>
          <w:rFonts w:ascii="Arial" w:hAnsi="Arial" w:cs="Arial"/>
          <w:sz w:val="20"/>
          <w:szCs w:val="20"/>
        </w:rPr>
        <w:t>Sutarties galiojimo laikotarpi</w:t>
      </w:r>
      <w:r w:rsidR="00E30CF3" w:rsidRPr="009D5FBD">
        <w:rPr>
          <w:rFonts w:ascii="Arial" w:hAnsi="Arial" w:cs="Arial"/>
          <w:sz w:val="20"/>
          <w:szCs w:val="20"/>
        </w:rPr>
        <w:t>u</w:t>
      </w:r>
      <w:r w:rsidR="00046A16" w:rsidRPr="009D5FBD">
        <w:rPr>
          <w:rFonts w:ascii="Arial" w:hAnsi="Arial" w:cs="Arial"/>
          <w:sz w:val="20"/>
          <w:szCs w:val="20"/>
        </w:rPr>
        <w:t xml:space="preserve"> </w:t>
      </w:r>
      <w:r w:rsidR="004A0C48" w:rsidRPr="009D5FBD">
        <w:rPr>
          <w:rFonts w:ascii="Arial" w:hAnsi="Arial" w:cs="Arial"/>
          <w:sz w:val="20"/>
          <w:szCs w:val="20"/>
          <w:u w:val="single"/>
        </w:rPr>
        <w:t>neteikiami</w:t>
      </w:r>
      <w:r w:rsidR="00046A16" w:rsidRPr="009D5FBD">
        <w:rPr>
          <w:rFonts w:ascii="Arial" w:hAnsi="Arial" w:cs="Arial"/>
          <w:sz w:val="20"/>
          <w:szCs w:val="20"/>
        </w:rPr>
        <w:t>.</w:t>
      </w:r>
      <w:r w:rsidR="003D4EE1" w:rsidRPr="009D5FBD">
        <w:rPr>
          <w:rFonts w:ascii="Arial" w:hAnsi="Arial" w:cs="Arial"/>
          <w:sz w:val="20"/>
          <w:szCs w:val="20"/>
        </w:rPr>
        <w:t xml:space="preserve"> </w:t>
      </w:r>
      <w:r w:rsidR="004B55FF" w:rsidRPr="009D5FBD">
        <w:rPr>
          <w:rFonts w:ascii="Arial" w:hAnsi="Arial" w:cs="Arial"/>
          <w:sz w:val="20"/>
          <w:szCs w:val="20"/>
        </w:rPr>
        <w:t>Prekės turi būti pristatytos</w:t>
      </w:r>
      <w:r w:rsidR="00F80412" w:rsidRPr="009D5FBD">
        <w:rPr>
          <w:rFonts w:ascii="Arial" w:hAnsi="Arial" w:cs="Arial"/>
          <w:sz w:val="20"/>
          <w:szCs w:val="20"/>
        </w:rPr>
        <w:t xml:space="preserve"> </w:t>
      </w:r>
      <w:r w:rsidRPr="009D5FBD">
        <w:rPr>
          <w:rFonts w:ascii="Arial" w:hAnsi="Arial" w:cs="Arial"/>
          <w:sz w:val="20"/>
          <w:szCs w:val="20"/>
        </w:rPr>
        <w:t>per</w:t>
      </w:r>
      <w:r w:rsidR="00F80412" w:rsidRPr="009D5FBD">
        <w:rPr>
          <w:rFonts w:ascii="Arial" w:hAnsi="Arial" w:cs="Arial"/>
          <w:sz w:val="20"/>
          <w:szCs w:val="20"/>
        </w:rPr>
        <w:t xml:space="preserve"> 1 lentelėje nustatytą terminą.</w:t>
      </w:r>
    </w:p>
    <w:p w:rsidR="004A0C48" w:rsidRPr="009D5FBD" w:rsidRDefault="004A0C48"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sz w:val="20"/>
          <w:szCs w:val="20"/>
        </w:rPr>
      </w:pPr>
      <w:r w:rsidRPr="009D5FBD">
        <w:rPr>
          <w:rFonts w:ascii="Arial" w:eastAsia="Calibri" w:hAnsi="Arial" w:cs="Arial"/>
          <w:b/>
          <w:sz w:val="20"/>
          <w:szCs w:val="20"/>
        </w:rPr>
        <w:t>REIKALAVIMAI PREKĖMS</w:t>
      </w:r>
    </w:p>
    <w:p w:rsidR="007249E8" w:rsidRPr="009D5FBD" w:rsidRDefault="002D5BBD" w:rsidP="00975B10">
      <w:pPr>
        <w:spacing w:after="0" w:line="240" w:lineRule="auto"/>
        <w:jc w:val="both"/>
        <w:rPr>
          <w:rFonts w:ascii="Arial" w:eastAsia="Calibri" w:hAnsi="Arial" w:cs="Arial"/>
          <w:b/>
          <w:i/>
          <w:iCs/>
          <w:sz w:val="20"/>
          <w:szCs w:val="20"/>
        </w:rPr>
      </w:pPr>
      <w:r w:rsidRPr="009D5FBD">
        <w:rPr>
          <w:rFonts w:ascii="Arial" w:eastAsia="Calibri" w:hAnsi="Arial" w:cs="Arial"/>
          <w:sz w:val="20"/>
          <w:szCs w:val="20"/>
        </w:rPr>
        <w:t>3.1. Jei pirkimo dokumentuose naudojami konkretūs modeliai ar šaltiniai, konkretūs procesai ar prekės ženklai, patentai, tipai, konkreti kilmė ar gamyba ir pan., jie gali būti pakeisti lygiaverčiais.</w:t>
      </w:r>
      <w:r w:rsidR="00455D3D" w:rsidRPr="009D5FBD">
        <w:rPr>
          <w:rStyle w:val="Puslapioinaosnuoroda"/>
          <w:rFonts w:ascii="Arial" w:eastAsia="Calibri" w:hAnsi="Arial" w:cs="Arial"/>
          <w:sz w:val="20"/>
          <w:szCs w:val="20"/>
        </w:rPr>
        <w:footnoteReference w:id="1"/>
      </w:r>
    </w:p>
    <w:p w:rsidR="004A0C48" w:rsidRPr="009D5FBD" w:rsidRDefault="00CC3B99" w:rsidP="004A0C48">
      <w:pPr>
        <w:spacing w:after="0" w:line="240" w:lineRule="auto"/>
        <w:ind w:firstLine="851"/>
        <w:jc w:val="right"/>
        <w:rPr>
          <w:rFonts w:ascii="Arial" w:eastAsia="Calibri" w:hAnsi="Arial" w:cs="Arial"/>
          <w:b/>
          <w:sz w:val="20"/>
          <w:szCs w:val="20"/>
        </w:rPr>
      </w:pPr>
      <w:r w:rsidRPr="009D5FBD">
        <w:rPr>
          <w:rFonts w:ascii="Arial" w:eastAsia="Calibri" w:hAnsi="Arial" w:cs="Arial"/>
          <w:b/>
          <w:sz w:val="20"/>
          <w:szCs w:val="20"/>
        </w:rPr>
        <w:t>2 lentelė</w:t>
      </w:r>
      <w:r w:rsidR="00DB7B5F" w:rsidRPr="009D5FBD">
        <w:rPr>
          <w:rFonts w:ascii="Arial" w:eastAsia="Calibri" w:hAnsi="Arial" w:cs="Arial"/>
          <w:b/>
          <w:sz w:val="20"/>
          <w:szCs w:val="20"/>
        </w:rPr>
        <w:t>.</w:t>
      </w:r>
    </w:p>
    <w:tbl>
      <w:tblPr>
        <w:tblW w:w="4950" w:type="pct"/>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7"/>
        <w:gridCol w:w="2262"/>
        <w:gridCol w:w="4601"/>
        <w:gridCol w:w="2375"/>
      </w:tblGrid>
      <w:tr w:rsidR="007249E8" w:rsidRPr="009D5FBD" w:rsidTr="00975B10">
        <w:trPr>
          <w:trHeight w:val="687"/>
        </w:trPr>
        <w:tc>
          <w:tcPr>
            <w:tcW w:w="26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249E8" w:rsidRPr="009D5FBD" w:rsidRDefault="007249E8" w:rsidP="00890D1D">
            <w:pPr>
              <w:jc w:val="center"/>
              <w:rPr>
                <w:rFonts w:ascii="Arial" w:hAnsi="Arial" w:cs="Arial"/>
                <w:b/>
                <w:sz w:val="20"/>
                <w:szCs w:val="20"/>
              </w:rPr>
            </w:pPr>
            <w:r w:rsidRPr="009D5FBD">
              <w:rPr>
                <w:rFonts w:ascii="Arial" w:hAnsi="Arial" w:cs="Arial"/>
                <w:b/>
                <w:sz w:val="20"/>
                <w:szCs w:val="20"/>
              </w:rPr>
              <w:lastRenderedPageBreak/>
              <w:t>Eil.</w:t>
            </w:r>
          </w:p>
          <w:p w:rsidR="007249E8" w:rsidRPr="009D5FBD" w:rsidRDefault="007249E8" w:rsidP="00890D1D">
            <w:pPr>
              <w:tabs>
                <w:tab w:val="left" w:pos="567"/>
              </w:tabs>
              <w:jc w:val="center"/>
              <w:rPr>
                <w:rFonts w:ascii="Arial" w:hAnsi="Arial" w:cs="Arial"/>
                <w:b/>
                <w:sz w:val="20"/>
                <w:szCs w:val="20"/>
              </w:rPr>
            </w:pPr>
            <w:r w:rsidRPr="009D5FBD">
              <w:rPr>
                <w:rFonts w:ascii="Arial" w:hAnsi="Arial" w:cs="Arial"/>
                <w:b/>
                <w:sz w:val="20"/>
                <w:szCs w:val="20"/>
              </w:rPr>
              <w:t>Nr.</w:t>
            </w:r>
          </w:p>
        </w:tc>
        <w:tc>
          <w:tcPr>
            <w:tcW w:w="88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249E8" w:rsidRPr="009D5FBD" w:rsidRDefault="007249E8" w:rsidP="00862199">
            <w:pPr>
              <w:jc w:val="center"/>
              <w:rPr>
                <w:rFonts w:ascii="Arial" w:hAnsi="Arial" w:cs="Arial"/>
                <w:b/>
                <w:sz w:val="20"/>
                <w:szCs w:val="20"/>
              </w:rPr>
            </w:pPr>
            <w:r w:rsidRPr="009D5FBD">
              <w:rPr>
                <w:rFonts w:ascii="Arial" w:hAnsi="Arial" w:cs="Arial"/>
                <w:b/>
                <w:sz w:val="20"/>
                <w:szCs w:val="20"/>
              </w:rPr>
              <w:t>Parametras</w:t>
            </w:r>
          </w:p>
        </w:tc>
        <w:tc>
          <w:tcPr>
            <w:tcW w:w="2497" w:type="pct"/>
            <w:tcBorders>
              <w:top w:val="single" w:sz="4" w:space="0" w:color="auto"/>
              <w:left w:val="single" w:sz="4" w:space="0" w:color="auto"/>
              <w:bottom w:val="single" w:sz="4" w:space="0" w:color="auto"/>
              <w:right w:val="single" w:sz="4" w:space="0" w:color="auto"/>
            </w:tcBorders>
            <w:shd w:val="clear" w:color="auto" w:fill="FFFFFF"/>
            <w:vAlign w:val="center"/>
          </w:tcPr>
          <w:p w:rsidR="007249E8" w:rsidRPr="009D5FBD" w:rsidRDefault="007249E8" w:rsidP="00862199">
            <w:pPr>
              <w:spacing w:after="0" w:line="240" w:lineRule="auto"/>
              <w:jc w:val="center"/>
              <w:rPr>
                <w:rFonts w:ascii="Arial" w:hAnsi="Arial" w:cs="Arial"/>
                <w:b/>
                <w:sz w:val="20"/>
                <w:szCs w:val="20"/>
              </w:rPr>
            </w:pPr>
            <w:r w:rsidRPr="009D5FBD">
              <w:rPr>
                <w:rFonts w:ascii="Arial" w:hAnsi="Arial" w:cs="Arial"/>
                <w:b/>
                <w:sz w:val="20"/>
                <w:szCs w:val="20"/>
              </w:rPr>
              <w:t>Reikalaujama reikšmė</w:t>
            </w:r>
          </w:p>
        </w:tc>
        <w:tc>
          <w:tcPr>
            <w:tcW w:w="1356" w:type="pct"/>
            <w:tcBorders>
              <w:top w:val="single" w:sz="4" w:space="0" w:color="auto"/>
              <w:left w:val="single" w:sz="4" w:space="0" w:color="auto"/>
              <w:bottom w:val="single" w:sz="4" w:space="0" w:color="auto"/>
              <w:right w:val="single" w:sz="4" w:space="0" w:color="auto"/>
            </w:tcBorders>
            <w:shd w:val="clear" w:color="auto" w:fill="FFFFFF"/>
            <w:vAlign w:val="center"/>
          </w:tcPr>
          <w:p w:rsidR="007249E8" w:rsidRPr="009D5FBD" w:rsidRDefault="007249E8" w:rsidP="00F63246">
            <w:pPr>
              <w:spacing w:after="0" w:line="240" w:lineRule="auto"/>
              <w:jc w:val="center"/>
              <w:rPr>
                <w:rFonts w:ascii="Arial" w:hAnsi="Arial" w:cs="Arial"/>
                <w:b/>
                <w:sz w:val="20"/>
                <w:szCs w:val="20"/>
              </w:rPr>
            </w:pPr>
          </w:p>
          <w:p w:rsidR="00864617" w:rsidRPr="009D5FBD" w:rsidRDefault="009D5FBD" w:rsidP="009D5FBD">
            <w:pPr>
              <w:spacing w:after="0" w:line="240" w:lineRule="auto"/>
              <w:jc w:val="center"/>
              <w:rPr>
                <w:rFonts w:ascii="Arial" w:hAnsi="Arial" w:cs="Arial"/>
                <w:bCs/>
                <w:i/>
                <w:iCs/>
                <w:color w:val="0070C0"/>
                <w:sz w:val="20"/>
                <w:szCs w:val="20"/>
              </w:rPr>
            </w:pPr>
            <w:r w:rsidRPr="009D5FBD">
              <w:rPr>
                <w:rFonts w:ascii="Arial" w:hAnsi="Arial" w:cs="Arial"/>
                <w:bCs/>
                <w:i/>
                <w:iCs/>
                <w:color w:val="0070C0"/>
                <w:sz w:val="20"/>
                <w:szCs w:val="20"/>
              </w:rPr>
              <w:t>Pastebėjimai, rekomendacijos</w:t>
            </w:r>
          </w:p>
        </w:tc>
      </w:tr>
      <w:tr w:rsidR="00A67AEA" w:rsidRPr="009D5FBD" w:rsidTr="007B61DD">
        <w:tc>
          <w:tcPr>
            <w:tcW w:w="261" w:type="pct"/>
            <w:tcBorders>
              <w:top w:val="single" w:sz="4" w:space="0" w:color="auto"/>
              <w:left w:val="single" w:sz="4" w:space="0" w:color="auto"/>
              <w:bottom w:val="single" w:sz="4" w:space="0" w:color="auto"/>
              <w:right w:val="single" w:sz="4" w:space="0" w:color="auto"/>
            </w:tcBorders>
          </w:tcPr>
          <w:p w:rsidR="00A67AEA" w:rsidRPr="009D5FBD" w:rsidRDefault="00A67AEA" w:rsidP="007B61DD">
            <w:pPr>
              <w:spacing w:after="0" w:line="240" w:lineRule="auto"/>
              <w:rPr>
                <w:rFonts w:ascii="Arial" w:hAnsi="Arial" w:cs="Arial"/>
                <w:sz w:val="20"/>
                <w:szCs w:val="20"/>
                <w:lang w:val="en-US"/>
              </w:rPr>
            </w:pPr>
            <w:r w:rsidRPr="009D5FBD">
              <w:rPr>
                <w:rFonts w:ascii="Arial" w:hAnsi="Arial" w:cs="Arial"/>
                <w:sz w:val="20"/>
                <w:szCs w:val="20"/>
                <w:lang w:val="en-US"/>
              </w:rPr>
              <w:t>1.</w:t>
            </w:r>
          </w:p>
        </w:tc>
        <w:tc>
          <w:tcPr>
            <w:tcW w:w="886" w:type="pct"/>
            <w:tcBorders>
              <w:top w:val="single" w:sz="4" w:space="0" w:color="auto"/>
              <w:left w:val="single" w:sz="4" w:space="0" w:color="auto"/>
              <w:bottom w:val="single" w:sz="4" w:space="0" w:color="auto"/>
              <w:right w:val="single" w:sz="4" w:space="0" w:color="auto"/>
            </w:tcBorders>
          </w:tcPr>
          <w:p w:rsidR="00A67AEA" w:rsidRPr="009D5FBD" w:rsidRDefault="009C051B" w:rsidP="007B61DD">
            <w:pPr>
              <w:spacing w:after="0" w:line="240" w:lineRule="auto"/>
              <w:rPr>
                <w:rFonts w:ascii="Arial" w:hAnsi="Arial" w:cs="Arial"/>
                <w:bCs/>
                <w:iCs/>
                <w:sz w:val="20"/>
                <w:szCs w:val="20"/>
                <w:lang w:eastAsia="lt-LT"/>
              </w:rPr>
            </w:pPr>
            <w:r w:rsidRPr="009D5FBD">
              <w:rPr>
                <w:rFonts w:ascii="Arial" w:hAnsi="Arial" w:cs="Arial"/>
                <w:bCs/>
                <w:noProof/>
                <w:sz w:val="20"/>
                <w:szCs w:val="20"/>
              </w:rPr>
              <w:t>Gamintojas, modelis</w:t>
            </w:r>
          </w:p>
        </w:tc>
        <w:tc>
          <w:tcPr>
            <w:tcW w:w="2497" w:type="pct"/>
            <w:tcBorders>
              <w:top w:val="single" w:sz="4" w:space="0" w:color="auto"/>
              <w:left w:val="single" w:sz="4" w:space="0" w:color="auto"/>
              <w:bottom w:val="single" w:sz="4" w:space="0" w:color="auto"/>
              <w:right w:val="single" w:sz="4" w:space="0" w:color="auto"/>
            </w:tcBorders>
          </w:tcPr>
          <w:p w:rsidR="00AC44C2" w:rsidRPr="009D5FBD" w:rsidRDefault="00AC44C2" w:rsidP="007B61DD">
            <w:pPr>
              <w:autoSpaceDE w:val="0"/>
              <w:autoSpaceDN w:val="0"/>
              <w:adjustRightInd w:val="0"/>
              <w:spacing w:after="0" w:line="240" w:lineRule="auto"/>
              <w:rPr>
                <w:rFonts w:ascii="Arial" w:eastAsia="Times New Roman" w:hAnsi="Arial" w:cs="Arial"/>
                <w:b/>
                <w:bCs/>
                <w:i/>
                <w:iCs/>
                <w:sz w:val="20"/>
                <w:szCs w:val="20"/>
                <w:lang w:eastAsia="lt-LT"/>
              </w:rPr>
            </w:pPr>
            <w:r w:rsidRPr="009D5FBD">
              <w:rPr>
                <w:rFonts w:ascii="Arial" w:eastAsia="Times New Roman" w:hAnsi="Arial" w:cs="Arial"/>
                <w:b/>
                <w:bCs/>
                <w:i/>
                <w:iCs/>
                <w:sz w:val="20"/>
                <w:szCs w:val="20"/>
                <w:lang w:eastAsia="lt-LT"/>
              </w:rPr>
              <w:t>Nurodyti modelį, gamintoją</w:t>
            </w:r>
          </w:p>
          <w:p w:rsidR="00AC44C2" w:rsidRPr="009D5FBD" w:rsidRDefault="00AC44C2" w:rsidP="007B61DD">
            <w:pPr>
              <w:spacing w:after="0" w:line="240" w:lineRule="auto"/>
              <w:rPr>
                <w:rFonts w:ascii="Arial" w:hAnsi="Arial" w:cs="Arial"/>
                <w:sz w:val="20"/>
                <w:szCs w:val="20"/>
                <w:lang w:eastAsia="en-GB"/>
              </w:rPr>
            </w:pPr>
          </w:p>
          <w:p w:rsidR="00AC44C2" w:rsidRPr="009D5FBD" w:rsidRDefault="00AC44C2" w:rsidP="007B61DD">
            <w:pPr>
              <w:spacing w:after="0" w:line="240" w:lineRule="auto"/>
              <w:rPr>
                <w:rFonts w:ascii="Arial" w:hAnsi="Arial" w:cs="Arial"/>
                <w:iCs/>
                <w:sz w:val="20"/>
                <w:szCs w:val="20"/>
                <w:lang w:eastAsia="lt-LT"/>
              </w:rPr>
            </w:pPr>
            <w:r w:rsidRPr="009D5FBD">
              <w:rPr>
                <w:rFonts w:ascii="Arial" w:hAnsi="Arial" w:cs="Arial"/>
                <w:i/>
                <w:sz w:val="20"/>
                <w:szCs w:val="20"/>
              </w:rPr>
              <w:t>Būtina pateikti gamintojo ar lygiaverčio tinklalapio nuorodą arba techninės dokumentacijos kopiją, kurioje pateikiama informacija apie siūlomos Prekės charakteristikas</w:t>
            </w:r>
            <w:r w:rsidR="00975B10" w:rsidRPr="009D5FBD">
              <w:rPr>
                <w:rFonts w:ascii="Arial" w:hAnsi="Arial" w:cs="Arial"/>
                <w:i/>
                <w:sz w:val="20"/>
                <w:szCs w:val="20"/>
              </w:rPr>
              <w:t>. Jeigu tiekėjas yra prekės gamintojas, jo deklaracija yra priimtina.</w:t>
            </w:r>
          </w:p>
        </w:tc>
        <w:tc>
          <w:tcPr>
            <w:tcW w:w="1356" w:type="pct"/>
            <w:tcBorders>
              <w:top w:val="single" w:sz="4" w:space="0" w:color="auto"/>
              <w:left w:val="single" w:sz="4" w:space="0" w:color="auto"/>
              <w:bottom w:val="single" w:sz="4" w:space="0" w:color="auto"/>
              <w:right w:val="single" w:sz="4" w:space="0" w:color="auto"/>
            </w:tcBorders>
          </w:tcPr>
          <w:p w:rsidR="00A67AEA" w:rsidRPr="009D5FBD" w:rsidRDefault="00A67AEA" w:rsidP="007B61DD">
            <w:pPr>
              <w:spacing w:after="0" w:line="240" w:lineRule="auto"/>
              <w:rPr>
                <w:rFonts w:ascii="Arial" w:hAnsi="Arial" w:cs="Arial"/>
                <w:sz w:val="20"/>
                <w:szCs w:val="20"/>
                <w:lang w:eastAsia="lt-LT"/>
              </w:rPr>
            </w:pPr>
          </w:p>
        </w:tc>
      </w:tr>
      <w:tr w:rsidR="00A67AEA" w:rsidRPr="009D5FBD" w:rsidTr="007B61DD">
        <w:trPr>
          <w:trHeight w:val="277"/>
        </w:trPr>
        <w:tc>
          <w:tcPr>
            <w:tcW w:w="261" w:type="pct"/>
            <w:tcBorders>
              <w:top w:val="single" w:sz="4" w:space="0" w:color="auto"/>
              <w:left w:val="single" w:sz="4" w:space="0" w:color="auto"/>
              <w:bottom w:val="single" w:sz="4" w:space="0" w:color="auto"/>
              <w:right w:val="single" w:sz="4" w:space="0" w:color="auto"/>
            </w:tcBorders>
          </w:tcPr>
          <w:p w:rsidR="00A67AEA" w:rsidRPr="009D5FBD" w:rsidRDefault="00A67AEA" w:rsidP="007B61DD">
            <w:pPr>
              <w:spacing w:after="0" w:line="240" w:lineRule="auto"/>
              <w:rPr>
                <w:rFonts w:ascii="Arial" w:hAnsi="Arial" w:cs="Arial"/>
                <w:sz w:val="20"/>
                <w:szCs w:val="20"/>
              </w:rPr>
            </w:pPr>
            <w:r w:rsidRPr="009D5FBD">
              <w:rPr>
                <w:rFonts w:ascii="Arial" w:hAnsi="Arial" w:cs="Arial"/>
                <w:sz w:val="20"/>
                <w:szCs w:val="20"/>
              </w:rPr>
              <w:t>2.</w:t>
            </w:r>
          </w:p>
        </w:tc>
        <w:tc>
          <w:tcPr>
            <w:tcW w:w="886" w:type="pct"/>
            <w:tcBorders>
              <w:top w:val="single" w:sz="4" w:space="0" w:color="auto"/>
              <w:left w:val="single" w:sz="4" w:space="0" w:color="auto"/>
              <w:bottom w:val="single" w:sz="4" w:space="0" w:color="auto"/>
              <w:right w:val="single" w:sz="4" w:space="0" w:color="auto"/>
            </w:tcBorders>
          </w:tcPr>
          <w:p w:rsidR="00A67AEA" w:rsidRPr="009D5FBD" w:rsidRDefault="00486FE5" w:rsidP="007B61DD">
            <w:pPr>
              <w:spacing w:after="0" w:line="240" w:lineRule="auto"/>
              <w:rPr>
                <w:rFonts w:ascii="Arial" w:hAnsi="Arial" w:cs="Arial"/>
                <w:bCs/>
                <w:iCs/>
                <w:sz w:val="20"/>
                <w:szCs w:val="20"/>
              </w:rPr>
            </w:pPr>
            <w:proofErr w:type="spellStart"/>
            <w:r w:rsidRPr="009D5FBD">
              <w:rPr>
                <w:rFonts w:ascii="Arial" w:hAnsi="Arial" w:cs="Arial"/>
                <w:bCs/>
                <w:iCs/>
                <w:sz w:val="20"/>
                <w:szCs w:val="20"/>
              </w:rPr>
              <w:t>Elektroencefalogramos</w:t>
            </w:r>
            <w:proofErr w:type="spellEnd"/>
            <w:r w:rsidR="007B61DD" w:rsidRPr="009D5FBD">
              <w:rPr>
                <w:rFonts w:ascii="Arial" w:hAnsi="Arial" w:cs="Arial"/>
                <w:bCs/>
                <w:iCs/>
                <w:sz w:val="20"/>
                <w:szCs w:val="20"/>
              </w:rPr>
              <w:t xml:space="preserve"> (EEG)</w:t>
            </w:r>
            <w:r w:rsidRPr="009D5FBD">
              <w:rPr>
                <w:rFonts w:ascii="Arial" w:hAnsi="Arial" w:cs="Arial"/>
                <w:bCs/>
                <w:iCs/>
                <w:sz w:val="20"/>
                <w:szCs w:val="20"/>
              </w:rPr>
              <w:t xml:space="preserve"> registravimo būdas</w:t>
            </w:r>
          </w:p>
        </w:tc>
        <w:tc>
          <w:tcPr>
            <w:tcW w:w="2497" w:type="pct"/>
            <w:tcBorders>
              <w:top w:val="single" w:sz="4" w:space="0" w:color="auto"/>
              <w:left w:val="single" w:sz="4" w:space="0" w:color="auto"/>
              <w:bottom w:val="single" w:sz="4" w:space="0" w:color="auto"/>
              <w:right w:val="single" w:sz="4" w:space="0" w:color="auto"/>
            </w:tcBorders>
          </w:tcPr>
          <w:p w:rsidR="00A67AEA" w:rsidRPr="009D5FBD" w:rsidRDefault="00A4795E" w:rsidP="007B61DD">
            <w:pPr>
              <w:spacing w:after="0" w:line="240" w:lineRule="auto"/>
              <w:rPr>
                <w:rFonts w:ascii="Arial" w:hAnsi="Arial" w:cs="Arial"/>
                <w:iCs/>
                <w:sz w:val="20"/>
                <w:szCs w:val="20"/>
              </w:rPr>
            </w:pPr>
            <w:proofErr w:type="spellStart"/>
            <w:r w:rsidRPr="009D5FBD">
              <w:rPr>
                <w:rFonts w:ascii="Arial" w:hAnsi="Arial" w:cs="Arial"/>
                <w:iCs/>
                <w:sz w:val="20"/>
                <w:szCs w:val="20"/>
              </w:rPr>
              <w:t>Belaidis</w:t>
            </w:r>
            <w:proofErr w:type="spellEnd"/>
          </w:p>
        </w:tc>
        <w:tc>
          <w:tcPr>
            <w:tcW w:w="1356" w:type="pct"/>
            <w:tcBorders>
              <w:top w:val="single" w:sz="4" w:space="0" w:color="auto"/>
              <w:left w:val="single" w:sz="4" w:space="0" w:color="auto"/>
              <w:bottom w:val="single" w:sz="4" w:space="0" w:color="auto"/>
              <w:right w:val="single" w:sz="4" w:space="0" w:color="auto"/>
            </w:tcBorders>
          </w:tcPr>
          <w:p w:rsidR="00A67AEA" w:rsidRPr="009D5FBD" w:rsidRDefault="00A67AEA" w:rsidP="007B61DD">
            <w:pPr>
              <w:spacing w:after="0" w:line="240" w:lineRule="auto"/>
              <w:rPr>
                <w:rFonts w:ascii="Arial" w:hAnsi="Arial" w:cs="Arial"/>
                <w:sz w:val="20"/>
                <w:szCs w:val="20"/>
              </w:rPr>
            </w:pPr>
          </w:p>
        </w:tc>
      </w:tr>
      <w:tr w:rsidR="00A67AEA" w:rsidRPr="009D5FBD" w:rsidTr="007B61DD">
        <w:tc>
          <w:tcPr>
            <w:tcW w:w="261" w:type="pct"/>
            <w:tcBorders>
              <w:top w:val="single" w:sz="4" w:space="0" w:color="auto"/>
              <w:left w:val="single" w:sz="4" w:space="0" w:color="auto"/>
              <w:bottom w:val="single" w:sz="4" w:space="0" w:color="auto"/>
              <w:right w:val="single" w:sz="4" w:space="0" w:color="auto"/>
            </w:tcBorders>
          </w:tcPr>
          <w:p w:rsidR="00A67AEA" w:rsidRPr="009D5FBD" w:rsidRDefault="00A67AEA" w:rsidP="007B61DD">
            <w:pPr>
              <w:spacing w:after="0" w:line="240" w:lineRule="auto"/>
              <w:rPr>
                <w:rFonts w:ascii="Arial" w:hAnsi="Arial" w:cs="Arial"/>
                <w:sz w:val="20"/>
                <w:szCs w:val="20"/>
                <w:lang w:val="en-US"/>
              </w:rPr>
            </w:pPr>
            <w:r w:rsidRPr="009D5FBD">
              <w:rPr>
                <w:rFonts w:ascii="Arial" w:hAnsi="Arial" w:cs="Arial"/>
                <w:sz w:val="20"/>
                <w:szCs w:val="20"/>
                <w:lang w:val="en-US"/>
              </w:rPr>
              <w:t>3.</w:t>
            </w:r>
          </w:p>
        </w:tc>
        <w:tc>
          <w:tcPr>
            <w:tcW w:w="886" w:type="pct"/>
            <w:tcBorders>
              <w:top w:val="single" w:sz="4" w:space="0" w:color="auto"/>
              <w:left w:val="single" w:sz="4" w:space="0" w:color="auto"/>
              <w:bottom w:val="single" w:sz="4" w:space="0" w:color="auto"/>
              <w:right w:val="single" w:sz="4" w:space="0" w:color="auto"/>
            </w:tcBorders>
          </w:tcPr>
          <w:p w:rsidR="00A67AEA" w:rsidRPr="009D5FBD" w:rsidRDefault="00A4795E" w:rsidP="007B61DD">
            <w:pPr>
              <w:spacing w:after="0" w:line="240" w:lineRule="auto"/>
              <w:rPr>
                <w:rFonts w:ascii="Arial" w:hAnsi="Arial" w:cs="Arial"/>
                <w:bCs/>
                <w:iCs/>
                <w:sz w:val="20"/>
                <w:szCs w:val="20"/>
              </w:rPr>
            </w:pPr>
            <w:r w:rsidRPr="009D5FBD">
              <w:rPr>
                <w:rFonts w:ascii="Arial" w:hAnsi="Arial" w:cs="Arial"/>
                <w:bCs/>
                <w:iCs/>
                <w:sz w:val="20"/>
                <w:szCs w:val="20"/>
              </w:rPr>
              <w:t>Kanalų skaičius</w:t>
            </w:r>
          </w:p>
        </w:tc>
        <w:tc>
          <w:tcPr>
            <w:tcW w:w="2497" w:type="pct"/>
            <w:tcBorders>
              <w:top w:val="single" w:sz="4" w:space="0" w:color="auto"/>
              <w:left w:val="single" w:sz="4" w:space="0" w:color="auto"/>
              <w:bottom w:val="single" w:sz="4" w:space="0" w:color="auto"/>
              <w:right w:val="single" w:sz="4" w:space="0" w:color="auto"/>
            </w:tcBorders>
          </w:tcPr>
          <w:p w:rsidR="00A67AEA" w:rsidRPr="009D5FBD" w:rsidRDefault="00A4795E" w:rsidP="007B61DD">
            <w:pPr>
              <w:spacing w:after="0" w:line="240" w:lineRule="auto"/>
              <w:rPr>
                <w:rFonts w:ascii="Arial" w:hAnsi="Arial" w:cs="Arial"/>
                <w:iCs/>
                <w:sz w:val="20"/>
                <w:szCs w:val="20"/>
              </w:rPr>
            </w:pPr>
            <w:r w:rsidRPr="009D5FBD">
              <w:rPr>
                <w:rFonts w:ascii="Arial" w:hAnsi="Arial" w:cs="Arial"/>
                <w:iCs/>
                <w:sz w:val="20"/>
                <w:szCs w:val="20"/>
              </w:rPr>
              <w:t>64</w:t>
            </w:r>
          </w:p>
        </w:tc>
        <w:tc>
          <w:tcPr>
            <w:tcW w:w="1356" w:type="pct"/>
            <w:tcBorders>
              <w:top w:val="single" w:sz="4" w:space="0" w:color="auto"/>
              <w:left w:val="single" w:sz="4" w:space="0" w:color="auto"/>
              <w:bottom w:val="single" w:sz="4" w:space="0" w:color="auto"/>
              <w:right w:val="single" w:sz="4" w:space="0" w:color="auto"/>
            </w:tcBorders>
          </w:tcPr>
          <w:p w:rsidR="00A67AEA" w:rsidRPr="009D5FBD" w:rsidRDefault="00A67AEA" w:rsidP="007B61DD">
            <w:pPr>
              <w:spacing w:after="0" w:line="240" w:lineRule="auto"/>
              <w:rPr>
                <w:rFonts w:ascii="Arial" w:hAnsi="Arial" w:cs="Arial"/>
                <w:sz w:val="20"/>
                <w:szCs w:val="20"/>
              </w:rPr>
            </w:pPr>
          </w:p>
        </w:tc>
      </w:tr>
      <w:tr w:rsidR="00A4795E" w:rsidRPr="009D5FBD" w:rsidTr="007B61DD">
        <w:tc>
          <w:tcPr>
            <w:tcW w:w="261" w:type="pct"/>
            <w:tcBorders>
              <w:top w:val="single" w:sz="4" w:space="0" w:color="auto"/>
              <w:left w:val="single" w:sz="4" w:space="0" w:color="auto"/>
              <w:bottom w:val="single" w:sz="4" w:space="0" w:color="auto"/>
              <w:right w:val="single" w:sz="4" w:space="0" w:color="auto"/>
            </w:tcBorders>
          </w:tcPr>
          <w:p w:rsidR="00A4795E" w:rsidRPr="009D5FBD" w:rsidRDefault="00A4795E" w:rsidP="007B61DD">
            <w:pPr>
              <w:spacing w:after="0" w:line="240" w:lineRule="auto"/>
              <w:rPr>
                <w:rFonts w:ascii="Arial" w:hAnsi="Arial" w:cs="Arial"/>
                <w:sz w:val="20"/>
                <w:szCs w:val="20"/>
                <w:lang w:val="en-US"/>
              </w:rPr>
            </w:pPr>
            <w:r w:rsidRPr="009D5FBD">
              <w:rPr>
                <w:rFonts w:ascii="Arial" w:hAnsi="Arial" w:cs="Arial"/>
                <w:sz w:val="20"/>
                <w:szCs w:val="20"/>
                <w:lang w:val="en-US"/>
              </w:rPr>
              <w:t>4.</w:t>
            </w:r>
          </w:p>
        </w:tc>
        <w:tc>
          <w:tcPr>
            <w:tcW w:w="886" w:type="pct"/>
            <w:tcBorders>
              <w:top w:val="single" w:sz="4" w:space="0" w:color="auto"/>
              <w:left w:val="single" w:sz="4" w:space="0" w:color="auto"/>
              <w:bottom w:val="single" w:sz="4" w:space="0" w:color="auto"/>
              <w:right w:val="single" w:sz="4" w:space="0" w:color="auto"/>
            </w:tcBorders>
          </w:tcPr>
          <w:p w:rsidR="00A4795E" w:rsidRPr="009D5FBD" w:rsidRDefault="00A4795E" w:rsidP="007B61DD">
            <w:pPr>
              <w:spacing w:after="0" w:line="240" w:lineRule="auto"/>
              <w:rPr>
                <w:rFonts w:ascii="Arial" w:eastAsia="Times New Roman" w:hAnsi="Arial" w:cs="Arial"/>
                <w:sz w:val="20"/>
                <w:szCs w:val="20"/>
              </w:rPr>
            </w:pPr>
            <w:r w:rsidRPr="009D5FBD">
              <w:rPr>
                <w:rFonts w:ascii="Arial" w:eastAsia="Times New Roman" w:hAnsi="Arial" w:cs="Arial"/>
                <w:sz w:val="20"/>
                <w:szCs w:val="20"/>
              </w:rPr>
              <w:t>Kanalų konfigūracija</w:t>
            </w:r>
          </w:p>
        </w:tc>
        <w:tc>
          <w:tcPr>
            <w:tcW w:w="2497" w:type="pct"/>
            <w:tcBorders>
              <w:top w:val="single" w:sz="4" w:space="0" w:color="auto"/>
              <w:left w:val="single" w:sz="4" w:space="0" w:color="auto"/>
              <w:bottom w:val="single" w:sz="4" w:space="0" w:color="auto"/>
              <w:right w:val="single" w:sz="4" w:space="0" w:color="auto"/>
            </w:tcBorders>
          </w:tcPr>
          <w:p w:rsidR="00A4795E" w:rsidRPr="009D5FBD" w:rsidRDefault="00A4795E" w:rsidP="007B61DD">
            <w:pPr>
              <w:spacing w:after="0" w:line="240" w:lineRule="auto"/>
              <w:rPr>
                <w:rFonts w:ascii="Arial" w:eastAsia="Times New Roman" w:hAnsi="Arial" w:cs="Arial"/>
                <w:sz w:val="20"/>
                <w:szCs w:val="20"/>
              </w:rPr>
            </w:pPr>
            <w:r w:rsidRPr="009D5FBD">
              <w:rPr>
                <w:rFonts w:ascii="Arial" w:eastAsia="Times New Roman" w:hAnsi="Arial" w:cs="Arial"/>
                <w:sz w:val="20"/>
                <w:szCs w:val="20"/>
              </w:rPr>
              <w:t xml:space="preserve">Bent 8 </w:t>
            </w:r>
            <w:proofErr w:type="spellStart"/>
            <w:r w:rsidRPr="009D5FBD">
              <w:rPr>
                <w:rFonts w:ascii="Arial" w:eastAsia="Times New Roman" w:hAnsi="Arial" w:cs="Arial"/>
                <w:sz w:val="20"/>
                <w:szCs w:val="20"/>
              </w:rPr>
              <w:t>bipoliniai</w:t>
            </w:r>
            <w:proofErr w:type="spellEnd"/>
            <w:r w:rsidRPr="009D5FBD">
              <w:rPr>
                <w:rFonts w:ascii="Arial" w:eastAsia="Times New Roman" w:hAnsi="Arial" w:cs="Arial"/>
                <w:sz w:val="20"/>
                <w:szCs w:val="20"/>
              </w:rPr>
              <w:t xml:space="preserve"> kanalai </w:t>
            </w:r>
            <w:proofErr w:type="spellStart"/>
            <w:r w:rsidRPr="009D5FBD">
              <w:rPr>
                <w:rFonts w:ascii="Arial" w:eastAsia="Times New Roman" w:hAnsi="Arial" w:cs="Arial"/>
                <w:sz w:val="20"/>
                <w:szCs w:val="20"/>
              </w:rPr>
              <w:t>konfiguruojami</w:t>
            </w:r>
            <w:proofErr w:type="spellEnd"/>
            <w:r w:rsidRPr="009D5FBD">
              <w:rPr>
                <w:rFonts w:ascii="Arial" w:eastAsia="Times New Roman" w:hAnsi="Arial" w:cs="Arial"/>
                <w:sz w:val="20"/>
                <w:szCs w:val="20"/>
              </w:rPr>
              <w:t xml:space="preserve"> išorinio (ne galvos smegenų aktyvumo) matavimui</w:t>
            </w:r>
          </w:p>
        </w:tc>
        <w:tc>
          <w:tcPr>
            <w:tcW w:w="1356" w:type="pct"/>
            <w:tcBorders>
              <w:top w:val="single" w:sz="4" w:space="0" w:color="auto"/>
              <w:left w:val="single" w:sz="4" w:space="0" w:color="auto"/>
              <w:bottom w:val="single" w:sz="4" w:space="0" w:color="auto"/>
              <w:right w:val="single" w:sz="4" w:space="0" w:color="auto"/>
            </w:tcBorders>
          </w:tcPr>
          <w:p w:rsidR="00A4795E" w:rsidRPr="009D5FBD" w:rsidRDefault="00A4795E" w:rsidP="007B61DD">
            <w:pPr>
              <w:spacing w:after="0" w:line="240" w:lineRule="auto"/>
              <w:rPr>
                <w:rFonts w:ascii="Arial" w:hAnsi="Arial" w:cs="Arial"/>
                <w:sz w:val="20"/>
                <w:szCs w:val="20"/>
              </w:rPr>
            </w:pPr>
          </w:p>
        </w:tc>
      </w:tr>
      <w:tr w:rsidR="00A4795E" w:rsidRPr="009D5FBD" w:rsidTr="007B61DD">
        <w:tc>
          <w:tcPr>
            <w:tcW w:w="261" w:type="pct"/>
            <w:tcBorders>
              <w:top w:val="single" w:sz="4" w:space="0" w:color="auto"/>
              <w:left w:val="single" w:sz="4" w:space="0" w:color="auto"/>
              <w:bottom w:val="single" w:sz="4" w:space="0" w:color="auto"/>
              <w:right w:val="single" w:sz="4" w:space="0" w:color="auto"/>
            </w:tcBorders>
          </w:tcPr>
          <w:p w:rsidR="00A4795E" w:rsidRPr="009D5FBD" w:rsidRDefault="00A4795E" w:rsidP="007B61DD">
            <w:pPr>
              <w:spacing w:after="0" w:line="240" w:lineRule="auto"/>
              <w:rPr>
                <w:rFonts w:ascii="Arial" w:hAnsi="Arial" w:cs="Arial"/>
                <w:sz w:val="20"/>
                <w:szCs w:val="20"/>
                <w:lang w:val="en-US"/>
              </w:rPr>
            </w:pPr>
            <w:r w:rsidRPr="009D5FBD">
              <w:rPr>
                <w:rFonts w:ascii="Arial" w:hAnsi="Arial" w:cs="Arial"/>
                <w:sz w:val="20"/>
                <w:szCs w:val="20"/>
                <w:lang w:val="en-US"/>
              </w:rPr>
              <w:t>5.</w:t>
            </w:r>
          </w:p>
        </w:tc>
        <w:tc>
          <w:tcPr>
            <w:tcW w:w="886" w:type="pct"/>
            <w:tcBorders>
              <w:top w:val="single" w:sz="4" w:space="0" w:color="auto"/>
              <w:left w:val="single" w:sz="4" w:space="0" w:color="auto"/>
              <w:bottom w:val="single" w:sz="4" w:space="0" w:color="auto"/>
              <w:right w:val="single" w:sz="4" w:space="0" w:color="auto"/>
            </w:tcBorders>
          </w:tcPr>
          <w:p w:rsidR="00A4795E" w:rsidRPr="009D5FBD" w:rsidRDefault="00A4795E" w:rsidP="007B61DD">
            <w:pPr>
              <w:spacing w:after="0" w:line="240" w:lineRule="auto"/>
              <w:rPr>
                <w:rFonts w:ascii="Arial" w:eastAsia="Times New Roman" w:hAnsi="Arial" w:cs="Arial"/>
                <w:sz w:val="20"/>
                <w:szCs w:val="20"/>
              </w:rPr>
            </w:pPr>
            <w:r w:rsidRPr="009D5FBD">
              <w:rPr>
                <w:rFonts w:ascii="Arial" w:eastAsia="Times New Roman" w:hAnsi="Arial" w:cs="Arial"/>
                <w:sz w:val="20"/>
                <w:szCs w:val="20"/>
              </w:rPr>
              <w:t xml:space="preserve">Duomenų perdavimo metodas </w:t>
            </w:r>
          </w:p>
        </w:tc>
        <w:tc>
          <w:tcPr>
            <w:tcW w:w="2497" w:type="pct"/>
            <w:tcBorders>
              <w:top w:val="single" w:sz="4" w:space="0" w:color="auto"/>
              <w:left w:val="single" w:sz="4" w:space="0" w:color="auto"/>
              <w:bottom w:val="single" w:sz="4" w:space="0" w:color="auto"/>
              <w:right w:val="single" w:sz="4" w:space="0" w:color="auto"/>
            </w:tcBorders>
          </w:tcPr>
          <w:p w:rsidR="00A4795E" w:rsidRPr="009D5FBD" w:rsidRDefault="00A4795E" w:rsidP="007B61DD">
            <w:pPr>
              <w:spacing w:after="0"/>
              <w:rPr>
                <w:rFonts w:ascii="Arial" w:hAnsi="Arial" w:cs="Arial"/>
                <w:sz w:val="20"/>
                <w:szCs w:val="20"/>
              </w:rPr>
            </w:pPr>
            <w:proofErr w:type="spellStart"/>
            <w:r w:rsidRPr="009D5FBD">
              <w:rPr>
                <w:rFonts w:ascii="Arial" w:hAnsi="Arial" w:cs="Arial"/>
                <w:sz w:val="20"/>
                <w:szCs w:val="20"/>
              </w:rPr>
              <w:t>Bluetooth</w:t>
            </w:r>
            <w:proofErr w:type="spellEnd"/>
            <w:r w:rsidRPr="009D5FBD">
              <w:rPr>
                <w:rFonts w:ascii="Arial" w:hAnsi="Arial" w:cs="Arial"/>
                <w:sz w:val="20"/>
                <w:szCs w:val="20"/>
              </w:rPr>
              <w:t xml:space="preserve"> 5 (</w:t>
            </w:r>
            <w:r w:rsidR="00FE2A2C" w:rsidRPr="009D5FBD">
              <w:rPr>
                <w:rFonts w:ascii="Arial" w:hAnsi="Arial" w:cs="Arial"/>
                <w:sz w:val="20"/>
                <w:szCs w:val="20"/>
              </w:rPr>
              <w:t>ar naujesnė versija</w:t>
            </w:r>
            <w:r w:rsidRPr="009D5FBD">
              <w:rPr>
                <w:rFonts w:ascii="Arial" w:hAnsi="Arial" w:cs="Arial"/>
                <w:sz w:val="20"/>
                <w:szCs w:val="20"/>
              </w:rPr>
              <w:t>)</w:t>
            </w:r>
          </w:p>
        </w:tc>
        <w:tc>
          <w:tcPr>
            <w:tcW w:w="1356" w:type="pct"/>
            <w:tcBorders>
              <w:top w:val="single" w:sz="4" w:space="0" w:color="auto"/>
              <w:left w:val="single" w:sz="4" w:space="0" w:color="auto"/>
              <w:bottom w:val="single" w:sz="4" w:space="0" w:color="auto"/>
              <w:right w:val="single" w:sz="4" w:space="0" w:color="auto"/>
            </w:tcBorders>
          </w:tcPr>
          <w:p w:rsidR="00A4795E" w:rsidRPr="009D5FBD" w:rsidRDefault="00A4795E" w:rsidP="007B61DD">
            <w:pPr>
              <w:spacing w:after="0" w:line="240" w:lineRule="auto"/>
              <w:rPr>
                <w:rFonts w:ascii="Arial" w:hAnsi="Arial" w:cs="Arial"/>
                <w:sz w:val="20"/>
                <w:szCs w:val="20"/>
              </w:rPr>
            </w:pPr>
          </w:p>
        </w:tc>
      </w:tr>
      <w:tr w:rsidR="00A4795E" w:rsidRPr="009D5FBD" w:rsidTr="007B61DD">
        <w:tc>
          <w:tcPr>
            <w:tcW w:w="261" w:type="pct"/>
            <w:tcBorders>
              <w:top w:val="single" w:sz="4" w:space="0" w:color="auto"/>
              <w:left w:val="single" w:sz="4" w:space="0" w:color="auto"/>
              <w:bottom w:val="single" w:sz="4" w:space="0" w:color="auto"/>
              <w:right w:val="single" w:sz="4" w:space="0" w:color="auto"/>
            </w:tcBorders>
          </w:tcPr>
          <w:p w:rsidR="00A4795E" w:rsidRPr="009D5FBD" w:rsidRDefault="00A4795E" w:rsidP="007B61DD">
            <w:pPr>
              <w:spacing w:after="0" w:line="240" w:lineRule="auto"/>
              <w:rPr>
                <w:rFonts w:ascii="Arial" w:hAnsi="Arial" w:cs="Arial"/>
                <w:sz w:val="20"/>
                <w:szCs w:val="20"/>
              </w:rPr>
            </w:pPr>
            <w:r w:rsidRPr="009D5FBD">
              <w:rPr>
                <w:rFonts w:ascii="Arial" w:hAnsi="Arial" w:cs="Arial"/>
                <w:sz w:val="20"/>
                <w:szCs w:val="20"/>
              </w:rPr>
              <w:t>6.</w:t>
            </w:r>
          </w:p>
        </w:tc>
        <w:tc>
          <w:tcPr>
            <w:tcW w:w="886" w:type="pct"/>
            <w:tcBorders>
              <w:top w:val="single" w:sz="4" w:space="0" w:color="auto"/>
              <w:left w:val="single" w:sz="4" w:space="0" w:color="auto"/>
              <w:bottom w:val="single" w:sz="4" w:space="0" w:color="auto"/>
              <w:right w:val="single" w:sz="4" w:space="0" w:color="auto"/>
            </w:tcBorders>
          </w:tcPr>
          <w:p w:rsidR="00A4795E" w:rsidRPr="009D5FBD" w:rsidRDefault="00A4795E" w:rsidP="007B61DD">
            <w:pPr>
              <w:spacing w:after="0" w:line="240" w:lineRule="auto"/>
              <w:rPr>
                <w:rFonts w:ascii="Arial" w:eastAsia="Times New Roman" w:hAnsi="Arial" w:cs="Arial"/>
                <w:sz w:val="20"/>
                <w:szCs w:val="20"/>
              </w:rPr>
            </w:pPr>
            <w:proofErr w:type="spellStart"/>
            <w:r w:rsidRPr="009D5FBD">
              <w:rPr>
                <w:rFonts w:ascii="Arial" w:eastAsia="Times New Roman" w:hAnsi="Arial" w:cs="Arial"/>
                <w:sz w:val="20"/>
                <w:szCs w:val="20"/>
              </w:rPr>
              <w:t>Skaitmenizavimo</w:t>
            </w:r>
            <w:proofErr w:type="spellEnd"/>
            <w:r w:rsidRPr="009D5FBD">
              <w:rPr>
                <w:rFonts w:ascii="Arial" w:eastAsia="Times New Roman" w:hAnsi="Arial" w:cs="Arial"/>
                <w:sz w:val="20"/>
                <w:szCs w:val="20"/>
              </w:rPr>
              <w:t xml:space="preserve"> dažnis</w:t>
            </w:r>
          </w:p>
        </w:tc>
        <w:tc>
          <w:tcPr>
            <w:tcW w:w="2497" w:type="pct"/>
            <w:tcBorders>
              <w:top w:val="single" w:sz="4" w:space="0" w:color="auto"/>
              <w:left w:val="single" w:sz="4" w:space="0" w:color="auto"/>
              <w:bottom w:val="single" w:sz="4" w:space="0" w:color="auto"/>
              <w:right w:val="single" w:sz="4" w:space="0" w:color="auto"/>
            </w:tcBorders>
          </w:tcPr>
          <w:p w:rsidR="00A4795E" w:rsidRPr="009D5FBD" w:rsidRDefault="00FA2308" w:rsidP="007B61DD">
            <w:pPr>
              <w:spacing w:after="0"/>
              <w:rPr>
                <w:rFonts w:ascii="Arial" w:eastAsia="Times New Roman" w:hAnsi="Arial" w:cs="Arial"/>
                <w:sz w:val="20"/>
                <w:szCs w:val="20"/>
              </w:rPr>
            </w:pPr>
            <w:r w:rsidRPr="009D5FBD">
              <w:rPr>
                <w:rFonts w:ascii="Arial" w:eastAsia="Times New Roman" w:hAnsi="Arial" w:cs="Arial"/>
                <w:sz w:val="20"/>
                <w:szCs w:val="20"/>
              </w:rPr>
              <w:t>Ne mažiau 4kHz</w:t>
            </w:r>
          </w:p>
        </w:tc>
        <w:tc>
          <w:tcPr>
            <w:tcW w:w="1356" w:type="pct"/>
            <w:tcBorders>
              <w:top w:val="single" w:sz="4" w:space="0" w:color="auto"/>
              <w:left w:val="single" w:sz="4" w:space="0" w:color="auto"/>
              <w:bottom w:val="single" w:sz="4" w:space="0" w:color="auto"/>
              <w:right w:val="single" w:sz="4" w:space="0" w:color="auto"/>
            </w:tcBorders>
          </w:tcPr>
          <w:p w:rsidR="00A4795E" w:rsidRPr="009D5FBD" w:rsidRDefault="00A4795E" w:rsidP="007B61DD">
            <w:pPr>
              <w:spacing w:after="0" w:line="240" w:lineRule="auto"/>
              <w:rPr>
                <w:rFonts w:ascii="Arial" w:hAnsi="Arial" w:cs="Arial"/>
                <w:sz w:val="20"/>
                <w:szCs w:val="20"/>
              </w:rPr>
            </w:pPr>
          </w:p>
        </w:tc>
      </w:tr>
      <w:tr w:rsidR="00A4795E" w:rsidRPr="009D5FBD" w:rsidTr="007B61DD">
        <w:tc>
          <w:tcPr>
            <w:tcW w:w="261" w:type="pct"/>
            <w:tcBorders>
              <w:top w:val="single" w:sz="4" w:space="0" w:color="auto"/>
              <w:left w:val="single" w:sz="4" w:space="0" w:color="auto"/>
              <w:bottom w:val="single" w:sz="4" w:space="0" w:color="auto"/>
              <w:right w:val="single" w:sz="4" w:space="0" w:color="auto"/>
            </w:tcBorders>
          </w:tcPr>
          <w:p w:rsidR="00A4795E" w:rsidRPr="009D5FBD" w:rsidRDefault="00A4795E" w:rsidP="007B61DD">
            <w:pPr>
              <w:spacing w:after="0" w:line="240" w:lineRule="auto"/>
              <w:rPr>
                <w:rFonts w:ascii="Arial" w:hAnsi="Arial" w:cs="Arial"/>
                <w:sz w:val="20"/>
                <w:szCs w:val="20"/>
              </w:rPr>
            </w:pPr>
            <w:r w:rsidRPr="009D5FBD">
              <w:rPr>
                <w:rFonts w:ascii="Arial" w:hAnsi="Arial" w:cs="Arial"/>
                <w:sz w:val="20"/>
                <w:szCs w:val="20"/>
              </w:rPr>
              <w:t>7.</w:t>
            </w:r>
          </w:p>
        </w:tc>
        <w:tc>
          <w:tcPr>
            <w:tcW w:w="886" w:type="pct"/>
            <w:tcBorders>
              <w:top w:val="single" w:sz="4" w:space="0" w:color="auto"/>
              <w:left w:val="single" w:sz="4" w:space="0" w:color="auto"/>
              <w:bottom w:val="single" w:sz="4" w:space="0" w:color="auto"/>
              <w:right w:val="single" w:sz="4" w:space="0" w:color="auto"/>
            </w:tcBorders>
          </w:tcPr>
          <w:p w:rsidR="00A4795E" w:rsidRPr="009D5FBD" w:rsidRDefault="00A4795E" w:rsidP="007B61DD">
            <w:pPr>
              <w:spacing w:after="0" w:line="240" w:lineRule="auto"/>
              <w:rPr>
                <w:rFonts w:ascii="Arial" w:eastAsia="Times New Roman" w:hAnsi="Arial" w:cs="Arial"/>
                <w:sz w:val="20"/>
                <w:szCs w:val="20"/>
              </w:rPr>
            </w:pPr>
            <w:proofErr w:type="spellStart"/>
            <w:r w:rsidRPr="009D5FBD">
              <w:rPr>
                <w:rFonts w:ascii="Arial" w:eastAsia="Times New Roman" w:hAnsi="Arial" w:cs="Arial"/>
                <w:sz w:val="20"/>
                <w:szCs w:val="20"/>
              </w:rPr>
              <w:t>Skaitmenizavimo</w:t>
            </w:r>
            <w:proofErr w:type="spellEnd"/>
            <w:r w:rsidRPr="009D5FBD">
              <w:rPr>
                <w:rFonts w:ascii="Arial" w:eastAsia="Times New Roman" w:hAnsi="Arial" w:cs="Arial"/>
                <w:sz w:val="20"/>
                <w:szCs w:val="20"/>
              </w:rPr>
              <w:t xml:space="preserve"> </w:t>
            </w:r>
          </w:p>
          <w:p w:rsidR="00A4795E" w:rsidRPr="009D5FBD" w:rsidRDefault="00A4795E" w:rsidP="007B61DD">
            <w:pPr>
              <w:spacing w:after="0" w:line="240" w:lineRule="auto"/>
              <w:rPr>
                <w:rFonts w:ascii="Arial" w:eastAsia="Times New Roman" w:hAnsi="Arial" w:cs="Arial"/>
                <w:sz w:val="20"/>
                <w:szCs w:val="20"/>
              </w:rPr>
            </w:pPr>
            <w:r w:rsidRPr="009D5FBD">
              <w:rPr>
                <w:rFonts w:ascii="Arial" w:eastAsia="Times New Roman" w:hAnsi="Arial" w:cs="Arial"/>
                <w:sz w:val="20"/>
                <w:szCs w:val="20"/>
              </w:rPr>
              <w:t>detalumas</w:t>
            </w:r>
          </w:p>
        </w:tc>
        <w:tc>
          <w:tcPr>
            <w:tcW w:w="2497" w:type="pct"/>
            <w:tcBorders>
              <w:top w:val="single" w:sz="4" w:space="0" w:color="auto"/>
              <w:left w:val="single" w:sz="4" w:space="0" w:color="auto"/>
              <w:bottom w:val="single" w:sz="4" w:space="0" w:color="auto"/>
              <w:right w:val="single" w:sz="4" w:space="0" w:color="auto"/>
            </w:tcBorders>
          </w:tcPr>
          <w:p w:rsidR="00A4795E" w:rsidRPr="009D5FBD" w:rsidRDefault="00A4795E" w:rsidP="007B61DD">
            <w:pPr>
              <w:rPr>
                <w:rFonts w:ascii="Arial" w:hAnsi="Arial" w:cs="Arial"/>
                <w:sz w:val="20"/>
                <w:szCs w:val="20"/>
              </w:rPr>
            </w:pPr>
            <w:r w:rsidRPr="009D5FBD">
              <w:rPr>
                <w:rFonts w:ascii="Arial" w:hAnsi="Arial" w:cs="Arial"/>
                <w:sz w:val="20"/>
                <w:szCs w:val="20"/>
              </w:rPr>
              <w:t xml:space="preserve">Ne mažiau 24 </w:t>
            </w:r>
            <w:proofErr w:type="spellStart"/>
            <w:r w:rsidRPr="009D5FBD">
              <w:rPr>
                <w:rFonts w:ascii="Arial" w:hAnsi="Arial" w:cs="Arial"/>
                <w:sz w:val="20"/>
                <w:szCs w:val="20"/>
              </w:rPr>
              <w:t>bit</w:t>
            </w:r>
            <w:proofErr w:type="spellEnd"/>
          </w:p>
        </w:tc>
        <w:tc>
          <w:tcPr>
            <w:tcW w:w="1356" w:type="pct"/>
            <w:tcBorders>
              <w:top w:val="single" w:sz="4" w:space="0" w:color="auto"/>
              <w:left w:val="single" w:sz="4" w:space="0" w:color="auto"/>
              <w:bottom w:val="single" w:sz="4" w:space="0" w:color="auto"/>
              <w:right w:val="single" w:sz="4" w:space="0" w:color="auto"/>
            </w:tcBorders>
          </w:tcPr>
          <w:p w:rsidR="00A4795E" w:rsidRPr="009D5FBD" w:rsidRDefault="00A4795E" w:rsidP="007B61DD">
            <w:pPr>
              <w:spacing w:after="0" w:line="240" w:lineRule="auto"/>
              <w:rPr>
                <w:rFonts w:ascii="Arial" w:hAnsi="Arial" w:cs="Arial"/>
                <w:sz w:val="20"/>
                <w:szCs w:val="20"/>
              </w:rPr>
            </w:pPr>
          </w:p>
        </w:tc>
      </w:tr>
      <w:tr w:rsidR="00A4795E" w:rsidRPr="009D5FBD" w:rsidTr="007B61DD">
        <w:tc>
          <w:tcPr>
            <w:tcW w:w="261" w:type="pct"/>
            <w:tcBorders>
              <w:top w:val="single" w:sz="4" w:space="0" w:color="auto"/>
              <w:left w:val="single" w:sz="4" w:space="0" w:color="auto"/>
              <w:bottom w:val="single" w:sz="4" w:space="0" w:color="auto"/>
              <w:right w:val="single" w:sz="4" w:space="0" w:color="auto"/>
            </w:tcBorders>
          </w:tcPr>
          <w:p w:rsidR="00A4795E" w:rsidRPr="009D5FBD" w:rsidRDefault="00A4795E" w:rsidP="007B61DD">
            <w:pPr>
              <w:spacing w:after="0" w:line="240" w:lineRule="auto"/>
              <w:rPr>
                <w:rFonts w:ascii="Arial" w:hAnsi="Arial" w:cs="Arial"/>
                <w:sz w:val="20"/>
                <w:szCs w:val="20"/>
              </w:rPr>
            </w:pPr>
            <w:r w:rsidRPr="009D5FBD">
              <w:rPr>
                <w:rFonts w:ascii="Arial" w:hAnsi="Arial" w:cs="Arial"/>
                <w:sz w:val="20"/>
                <w:szCs w:val="20"/>
              </w:rPr>
              <w:t>8.</w:t>
            </w:r>
          </w:p>
        </w:tc>
        <w:tc>
          <w:tcPr>
            <w:tcW w:w="886" w:type="pct"/>
            <w:tcBorders>
              <w:top w:val="single" w:sz="4" w:space="0" w:color="auto"/>
              <w:left w:val="single" w:sz="4" w:space="0" w:color="auto"/>
              <w:bottom w:val="single" w:sz="4" w:space="0" w:color="auto"/>
              <w:right w:val="single" w:sz="4" w:space="0" w:color="auto"/>
            </w:tcBorders>
          </w:tcPr>
          <w:p w:rsidR="00A4795E" w:rsidRPr="009D5FBD" w:rsidRDefault="00A4795E" w:rsidP="007B61DD">
            <w:pPr>
              <w:spacing w:after="0" w:line="240" w:lineRule="auto"/>
              <w:rPr>
                <w:rFonts w:ascii="Arial" w:eastAsia="Times New Roman" w:hAnsi="Arial" w:cs="Arial"/>
                <w:sz w:val="20"/>
                <w:szCs w:val="20"/>
              </w:rPr>
            </w:pPr>
            <w:proofErr w:type="spellStart"/>
            <w:r w:rsidRPr="009D5FBD">
              <w:rPr>
                <w:rFonts w:ascii="Arial" w:eastAsia="Times New Roman" w:hAnsi="Arial" w:cs="Arial"/>
                <w:sz w:val="20"/>
                <w:szCs w:val="20"/>
              </w:rPr>
              <w:t>Skaitmenizavimo</w:t>
            </w:r>
            <w:proofErr w:type="spellEnd"/>
            <w:r w:rsidRPr="009D5FBD">
              <w:rPr>
                <w:rFonts w:ascii="Arial" w:eastAsia="Times New Roman" w:hAnsi="Arial" w:cs="Arial"/>
                <w:sz w:val="20"/>
                <w:szCs w:val="20"/>
              </w:rPr>
              <w:t xml:space="preserve"> </w:t>
            </w:r>
          </w:p>
          <w:p w:rsidR="00A4795E" w:rsidRPr="009D5FBD" w:rsidRDefault="00A4795E" w:rsidP="007B61DD">
            <w:pPr>
              <w:spacing w:after="0" w:line="240" w:lineRule="auto"/>
              <w:rPr>
                <w:rFonts w:ascii="Arial" w:eastAsia="Times New Roman" w:hAnsi="Arial" w:cs="Arial"/>
                <w:sz w:val="20"/>
                <w:szCs w:val="20"/>
              </w:rPr>
            </w:pPr>
            <w:r w:rsidRPr="009D5FBD">
              <w:rPr>
                <w:rFonts w:ascii="Arial" w:eastAsia="Times New Roman" w:hAnsi="Arial" w:cs="Arial"/>
                <w:sz w:val="20"/>
                <w:szCs w:val="20"/>
              </w:rPr>
              <w:t>paklaida</w:t>
            </w:r>
          </w:p>
        </w:tc>
        <w:tc>
          <w:tcPr>
            <w:tcW w:w="2497" w:type="pct"/>
            <w:tcBorders>
              <w:top w:val="single" w:sz="4" w:space="0" w:color="auto"/>
              <w:left w:val="single" w:sz="4" w:space="0" w:color="auto"/>
              <w:bottom w:val="single" w:sz="4" w:space="0" w:color="auto"/>
              <w:right w:val="single" w:sz="4" w:space="0" w:color="auto"/>
            </w:tcBorders>
          </w:tcPr>
          <w:p w:rsidR="00A4795E" w:rsidRPr="009D5FBD" w:rsidRDefault="00A4795E" w:rsidP="007B61DD">
            <w:pPr>
              <w:rPr>
                <w:rFonts w:ascii="Arial" w:hAnsi="Arial" w:cs="Arial"/>
                <w:sz w:val="20"/>
                <w:szCs w:val="20"/>
              </w:rPr>
            </w:pPr>
            <w:r w:rsidRPr="009D5FBD">
              <w:rPr>
                <w:rFonts w:ascii="Arial" w:hAnsi="Arial" w:cs="Arial"/>
                <w:sz w:val="20"/>
                <w:szCs w:val="20"/>
              </w:rPr>
              <w:t>Ne didesnė nei 1μV</w:t>
            </w:r>
          </w:p>
        </w:tc>
        <w:tc>
          <w:tcPr>
            <w:tcW w:w="1356" w:type="pct"/>
            <w:tcBorders>
              <w:top w:val="single" w:sz="4" w:space="0" w:color="auto"/>
              <w:left w:val="single" w:sz="4" w:space="0" w:color="auto"/>
              <w:bottom w:val="single" w:sz="4" w:space="0" w:color="auto"/>
              <w:right w:val="single" w:sz="4" w:space="0" w:color="auto"/>
            </w:tcBorders>
          </w:tcPr>
          <w:p w:rsidR="00A4795E" w:rsidRPr="009D5FBD" w:rsidRDefault="00A4795E" w:rsidP="007B61DD">
            <w:pPr>
              <w:spacing w:after="0" w:line="240" w:lineRule="auto"/>
              <w:rPr>
                <w:rFonts w:ascii="Arial" w:hAnsi="Arial" w:cs="Arial"/>
                <w:sz w:val="20"/>
                <w:szCs w:val="20"/>
              </w:rPr>
            </w:pPr>
          </w:p>
        </w:tc>
      </w:tr>
      <w:tr w:rsidR="00A4795E" w:rsidRPr="009D5FBD" w:rsidTr="007B61DD">
        <w:tc>
          <w:tcPr>
            <w:tcW w:w="261" w:type="pct"/>
            <w:tcBorders>
              <w:top w:val="single" w:sz="4" w:space="0" w:color="auto"/>
              <w:left w:val="single" w:sz="4" w:space="0" w:color="auto"/>
              <w:bottom w:val="single" w:sz="4" w:space="0" w:color="auto"/>
              <w:right w:val="single" w:sz="4" w:space="0" w:color="auto"/>
            </w:tcBorders>
          </w:tcPr>
          <w:p w:rsidR="00A4795E" w:rsidRPr="009D5FBD" w:rsidRDefault="00A4795E" w:rsidP="007B61DD">
            <w:pPr>
              <w:spacing w:after="0" w:line="240" w:lineRule="auto"/>
              <w:rPr>
                <w:rFonts w:ascii="Arial" w:hAnsi="Arial" w:cs="Arial"/>
                <w:sz w:val="20"/>
                <w:szCs w:val="20"/>
              </w:rPr>
            </w:pPr>
            <w:r w:rsidRPr="009D5FBD">
              <w:rPr>
                <w:rFonts w:ascii="Arial" w:hAnsi="Arial" w:cs="Arial"/>
                <w:sz w:val="20"/>
                <w:szCs w:val="20"/>
              </w:rPr>
              <w:t>9.</w:t>
            </w:r>
          </w:p>
        </w:tc>
        <w:tc>
          <w:tcPr>
            <w:tcW w:w="886" w:type="pct"/>
            <w:tcBorders>
              <w:top w:val="single" w:sz="4" w:space="0" w:color="auto"/>
              <w:left w:val="single" w:sz="4" w:space="0" w:color="auto"/>
              <w:bottom w:val="single" w:sz="4" w:space="0" w:color="auto"/>
              <w:right w:val="single" w:sz="4" w:space="0" w:color="auto"/>
            </w:tcBorders>
          </w:tcPr>
          <w:p w:rsidR="00A4795E" w:rsidRPr="009D5FBD" w:rsidRDefault="00A4795E" w:rsidP="007B61DD">
            <w:pPr>
              <w:spacing w:after="0" w:line="240" w:lineRule="auto"/>
              <w:rPr>
                <w:rFonts w:ascii="Arial" w:eastAsia="Times New Roman" w:hAnsi="Arial" w:cs="Arial"/>
                <w:sz w:val="20"/>
                <w:szCs w:val="20"/>
              </w:rPr>
            </w:pPr>
            <w:r w:rsidRPr="009D5FBD">
              <w:rPr>
                <w:rFonts w:ascii="Arial" w:eastAsia="Times New Roman" w:hAnsi="Arial" w:cs="Arial"/>
                <w:sz w:val="20"/>
                <w:szCs w:val="20"/>
              </w:rPr>
              <w:t>Judesių sekimas</w:t>
            </w:r>
          </w:p>
        </w:tc>
        <w:tc>
          <w:tcPr>
            <w:tcW w:w="2497" w:type="pct"/>
            <w:tcBorders>
              <w:top w:val="single" w:sz="4" w:space="0" w:color="auto"/>
              <w:left w:val="single" w:sz="4" w:space="0" w:color="auto"/>
              <w:bottom w:val="single" w:sz="4" w:space="0" w:color="auto"/>
              <w:right w:val="single" w:sz="4" w:space="0" w:color="auto"/>
            </w:tcBorders>
          </w:tcPr>
          <w:p w:rsidR="00A4795E" w:rsidRPr="009D5FBD" w:rsidRDefault="00A4795E" w:rsidP="007B61DD">
            <w:pPr>
              <w:spacing w:after="0" w:line="240" w:lineRule="auto"/>
              <w:rPr>
                <w:rFonts w:ascii="Arial" w:eastAsia="Times New Roman" w:hAnsi="Arial" w:cs="Arial"/>
                <w:sz w:val="20"/>
                <w:szCs w:val="20"/>
              </w:rPr>
            </w:pPr>
            <w:r w:rsidRPr="009D5FBD">
              <w:rPr>
                <w:rFonts w:ascii="Arial" w:eastAsia="Times New Roman" w:hAnsi="Arial" w:cs="Arial"/>
                <w:sz w:val="20"/>
                <w:szCs w:val="20"/>
              </w:rPr>
              <w:t>3D galvos judesių sekimas</w:t>
            </w:r>
          </w:p>
        </w:tc>
        <w:tc>
          <w:tcPr>
            <w:tcW w:w="1356" w:type="pct"/>
            <w:tcBorders>
              <w:top w:val="single" w:sz="4" w:space="0" w:color="auto"/>
              <w:left w:val="single" w:sz="4" w:space="0" w:color="auto"/>
              <w:bottom w:val="single" w:sz="4" w:space="0" w:color="auto"/>
              <w:right w:val="single" w:sz="4" w:space="0" w:color="auto"/>
            </w:tcBorders>
          </w:tcPr>
          <w:p w:rsidR="00A4795E" w:rsidRPr="009D5FBD" w:rsidRDefault="00A4795E" w:rsidP="007B61DD">
            <w:pPr>
              <w:spacing w:after="0" w:line="240" w:lineRule="auto"/>
              <w:rPr>
                <w:rFonts w:ascii="Arial" w:hAnsi="Arial" w:cs="Arial"/>
                <w:sz w:val="20"/>
                <w:szCs w:val="20"/>
              </w:rPr>
            </w:pPr>
          </w:p>
        </w:tc>
      </w:tr>
      <w:tr w:rsidR="00A4795E" w:rsidRPr="009D5FBD" w:rsidTr="007B61DD">
        <w:tc>
          <w:tcPr>
            <w:tcW w:w="261" w:type="pct"/>
            <w:tcBorders>
              <w:top w:val="single" w:sz="4" w:space="0" w:color="auto"/>
              <w:left w:val="single" w:sz="4" w:space="0" w:color="auto"/>
              <w:bottom w:val="single" w:sz="4" w:space="0" w:color="auto"/>
              <w:right w:val="single" w:sz="4" w:space="0" w:color="auto"/>
            </w:tcBorders>
          </w:tcPr>
          <w:p w:rsidR="00A4795E" w:rsidRPr="009D5FBD" w:rsidRDefault="00A4795E" w:rsidP="007B61DD">
            <w:pPr>
              <w:spacing w:after="0" w:line="240" w:lineRule="auto"/>
              <w:rPr>
                <w:rFonts w:ascii="Arial" w:hAnsi="Arial" w:cs="Arial"/>
                <w:sz w:val="20"/>
                <w:szCs w:val="20"/>
              </w:rPr>
            </w:pPr>
            <w:r w:rsidRPr="009D5FBD">
              <w:rPr>
                <w:rFonts w:ascii="Arial" w:hAnsi="Arial" w:cs="Arial"/>
                <w:sz w:val="20"/>
                <w:szCs w:val="20"/>
              </w:rPr>
              <w:t>10.</w:t>
            </w:r>
          </w:p>
        </w:tc>
        <w:tc>
          <w:tcPr>
            <w:tcW w:w="886" w:type="pct"/>
            <w:tcBorders>
              <w:top w:val="single" w:sz="4" w:space="0" w:color="auto"/>
              <w:left w:val="single" w:sz="4" w:space="0" w:color="auto"/>
              <w:bottom w:val="single" w:sz="4" w:space="0" w:color="auto"/>
              <w:right w:val="single" w:sz="4" w:space="0" w:color="auto"/>
            </w:tcBorders>
          </w:tcPr>
          <w:p w:rsidR="00A4795E" w:rsidRPr="009D5FBD" w:rsidRDefault="00A4795E" w:rsidP="007B61DD">
            <w:pPr>
              <w:spacing w:after="0" w:line="240" w:lineRule="auto"/>
              <w:rPr>
                <w:rFonts w:ascii="Arial" w:eastAsia="Times New Roman" w:hAnsi="Arial" w:cs="Arial"/>
                <w:sz w:val="20"/>
                <w:szCs w:val="20"/>
              </w:rPr>
            </w:pPr>
            <w:r w:rsidRPr="009D5FBD">
              <w:rPr>
                <w:rFonts w:ascii="Arial" w:eastAsia="Times New Roman" w:hAnsi="Arial" w:cs="Arial"/>
                <w:sz w:val="20"/>
                <w:szCs w:val="20"/>
              </w:rPr>
              <w:t>Baterija</w:t>
            </w:r>
            <w:r w:rsidR="008F5E0C" w:rsidRPr="009D5FBD">
              <w:rPr>
                <w:rFonts w:ascii="Arial" w:eastAsia="Times New Roman" w:hAnsi="Arial" w:cs="Arial"/>
                <w:sz w:val="20"/>
                <w:szCs w:val="20"/>
              </w:rPr>
              <w:t>*</w:t>
            </w:r>
          </w:p>
        </w:tc>
        <w:tc>
          <w:tcPr>
            <w:tcW w:w="2497" w:type="pct"/>
            <w:tcBorders>
              <w:top w:val="single" w:sz="4" w:space="0" w:color="auto"/>
              <w:left w:val="single" w:sz="4" w:space="0" w:color="auto"/>
              <w:bottom w:val="single" w:sz="4" w:space="0" w:color="auto"/>
              <w:right w:val="single" w:sz="4" w:space="0" w:color="auto"/>
            </w:tcBorders>
          </w:tcPr>
          <w:p w:rsidR="00A4795E" w:rsidRPr="009D5FBD" w:rsidRDefault="00A4795E" w:rsidP="007B61DD">
            <w:pPr>
              <w:spacing w:after="0" w:line="240" w:lineRule="auto"/>
              <w:rPr>
                <w:rFonts w:ascii="Arial" w:eastAsia="Times New Roman" w:hAnsi="Arial" w:cs="Arial"/>
                <w:sz w:val="20"/>
                <w:szCs w:val="20"/>
              </w:rPr>
            </w:pPr>
            <w:r w:rsidRPr="009D5FBD">
              <w:rPr>
                <w:rFonts w:ascii="Arial" w:eastAsia="Times New Roman" w:hAnsi="Arial" w:cs="Arial"/>
                <w:sz w:val="20"/>
                <w:szCs w:val="20"/>
              </w:rPr>
              <w:t>Integruota</w:t>
            </w:r>
          </w:p>
        </w:tc>
        <w:tc>
          <w:tcPr>
            <w:tcW w:w="1356" w:type="pct"/>
            <w:tcBorders>
              <w:top w:val="single" w:sz="4" w:space="0" w:color="auto"/>
              <w:left w:val="single" w:sz="4" w:space="0" w:color="auto"/>
              <w:bottom w:val="single" w:sz="4" w:space="0" w:color="auto"/>
              <w:right w:val="single" w:sz="4" w:space="0" w:color="auto"/>
            </w:tcBorders>
          </w:tcPr>
          <w:p w:rsidR="00A4795E" w:rsidRPr="009D5FBD" w:rsidRDefault="00A4795E" w:rsidP="007B61DD">
            <w:pPr>
              <w:spacing w:after="0" w:line="240" w:lineRule="auto"/>
              <w:rPr>
                <w:rFonts w:ascii="Arial" w:hAnsi="Arial" w:cs="Arial"/>
                <w:sz w:val="20"/>
                <w:szCs w:val="20"/>
              </w:rPr>
            </w:pPr>
          </w:p>
        </w:tc>
      </w:tr>
      <w:tr w:rsidR="00A4795E" w:rsidRPr="009D5FBD" w:rsidTr="007B61DD">
        <w:tc>
          <w:tcPr>
            <w:tcW w:w="261" w:type="pct"/>
            <w:tcBorders>
              <w:top w:val="single" w:sz="4" w:space="0" w:color="auto"/>
              <w:left w:val="single" w:sz="4" w:space="0" w:color="auto"/>
              <w:bottom w:val="single" w:sz="4" w:space="0" w:color="auto"/>
              <w:right w:val="single" w:sz="4" w:space="0" w:color="auto"/>
            </w:tcBorders>
          </w:tcPr>
          <w:p w:rsidR="00A4795E" w:rsidRPr="009D5FBD" w:rsidRDefault="00A4795E" w:rsidP="007B61DD">
            <w:pPr>
              <w:spacing w:after="0" w:line="240" w:lineRule="auto"/>
              <w:rPr>
                <w:rFonts w:ascii="Arial" w:hAnsi="Arial" w:cs="Arial"/>
                <w:sz w:val="20"/>
                <w:szCs w:val="20"/>
              </w:rPr>
            </w:pPr>
            <w:r w:rsidRPr="009D5FBD">
              <w:rPr>
                <w:rFonts w:ascii="Arial" w:hAnsi="Arial" w:cs="Arial"/>
                <w:sz w:val="20"/>
                <w:szCs w:val="20"/>
              </w:rPr>
              <w:t>11.</w:t>
            </w:r>
          </w:p>
        </w:tc>
        <w:tc>
          <w:tcPr>
            <w:tcW w:w="886" w:type="pct"/>
            <w:tcBorders>
              <w:top w:val="single" w:sz="4" w:space="0" w:color="auto"/>
              <w:left w:val="single" w:sz="4" w:space="0" w:color="auto"/>
              <w:bottom w:val="single" w:sz="4" w:space="0" w:color="auto"/>
              <w:right w:val="single" w:sz="4" w:space="0" w:color="auto"/>
            </w:tcBorders>
          </w:tcPr>
          <w:p w:rsidR="00A4795E" w:rsidRPr="009D5FBD" w:rsidRDefault="00A4795E" w:rsidP="007B61DD">
            <w:pPr>
              <w:spacing w:after="0" w:line="240" w:lineRule="auto"/>
              <w:rPr>
                <w:rFonts w:ascii="Arial" w:eastAsia="Times New Roman" w:hAnsi="Arial" w:cs="Arial"/>
                <w:sz w:val="20"/>
                <w:szCs w:val="20"/>
              </w:rPr>
            </w:pPr>
            <w:r w:rsidRPr="009D5FBD">
              <w:rPr>
                <w:rFonts w:ascii="Arial" w:eastAsia="Times New Roman" w:hAnsi="Arial" w:cs="Arial"/>
                <w:sz w:val="20"/>
                <w:szCs w:val="20"/>
              </w:rPr>
              <w:t>Baterijos darbinė talpa</w:t>
            </w:r>
          </w:p>
        </w:tc>
        <w:tc>
          <w:tcPr>
            <w:tcW w:w="2497" w:type="pct"/>
            <w:tcBorders>
              <w:top w:val="single" w:sz="4" w:space="0" w:color="auto"/>
              <w:left w:val="single" w:sz="4" w:space="0" w:color="auto"/>
              <w:bottom w:val="single" w:sz="4" w:space="0" w:color="auto"/>
              <w:right w:val="single" w:sz="4" w:space="0" w:color="auto"/>
            </w:tcBorders>
          </w:tcPr>
          <w:p w:rsidR="00A4795E" w:rsidRPr="009D5FBD" w:rsidRDefault="00A4795E" w:rsidP="007B61DD">
            <w:pPr>
              <w:spacing w:after="0" w:line="240" w:lineRule="auto"/>
              <w:rPr>
                <w:rFonts w:ascii="Arial" w:eastAsia="Times New Roman" w:hAnsi="Arial" w:cs="Arial"/>
                <w:sz w:val="20"/>
                <w:szCs w:val="20"/>
              </w:rPr>
            </w:pPr>
            <w:r w:rsidRPr="009D5FBD">
              <w:rPr>
                <w:rFonts w:ascii="Arial" w:eastAsia="Times New Roman" w:hAnsi="Arial" w:cs="Arial"/>
                <w:sz w:val="20"/>
                <w:szCs w:val="20"/>
              </w:rPr>
              <w:t xml:space="preserve">Ne mažiau 10h </w:t>
            </w:r>
          </w:p>
        </w:tc>
        <w:tc>
          <w:tcPr>
            <w:tcW w:w="1356" w:type="pct"/>
            <w:tcBorders>
              <w:top w:val="single" w:sz="4" w:space="0" w:color="auto"/>
              <w:left w:val="single" w:sz="4" w:space="0" w:color="auto"/>
              <w:bottom w:val="single" w:sz="4" w:space="0" w:color="auto"/>
              <w:right w:val="single" w:sz="4" w:space="0" w:color="auto"/>
            </w:tcBorders>
          </w:tcPr>
          <w:p w:rsidR="00A4795E" w:rsidRPr="009D5FBD" w:rsidRDefault="00A4795E" w:rsidP="007B61DD">
            <w:pPr>
              <w:spacing w:after="0" w:line="240" w:lineRule="auto"/>
              <w:rPr>
                <w:rFonts w:ascii="Arial" w:hAnsi="Arial" w:cs="Arial"/>
                <w:sz w:val="20"/>
                <w:szCs w:val="20"/>
              </w:rPr>
            </w:pPr>
          </w:p>
        </w:tc>
      </w:tr>
      <w:tr w:rsidR="00A4795E" w:rsidRPr="009D5FBD" w:rsidTr="007B61DD">
        <w:tc>
          <w:tcPr>
            <w:tcW w:w="261" w:type="pct"/>
            <w:tcBorders>
              <w:top w:val="single" w:sz="4" w:space="0" w:color="auto"/>
              <w:left w:val="single" w:sz="4" w:space="0" w:color="auto"/>
              <w:bottom w:val="single" w:sz="4" w:space="0" w:color="auto"/>
              <w:right w:val="single" w:sz="4" w:space="0" w:color="auto"/>
            </w:tcBorders>
          </w:tcPr>
          <w:p w:rsidR="00A4795E" w:rsidRPr="009D5FBD" w:rsidRDefault="00A4795E" w:rsidP="007B61DD">
            <w:pPr>
              <w:spacing w:after="0" w:line="240" w:lineRule="auto"/>
              <w:rPr>
                <w:rFonts w:ascii="Arial" w:hAnsi="Arial" w:cs="Arial"/>
                <w:sz w:val="20"/>
                <w:szCs w:val="20"/>
              </w:rPr>
            </w:pPr>
            <w:r w:rsidRPr="009D5FBD">
              <w:rPr>
                <w:rFonts w:ascii="Arial" w:hAnsi="Arial" w:cs="Arial"/>
                <w:sz w:val="20"/>
                <w:szCs w:val="20"/>
              </w:rPr>
              <w:t>12.</w:t>
            </w:r>
          </w:p>
        </w:tc>
        <w:tc>
          <w:tcPr>
            <w:tcW w:w="886" w:type="pct"/>
            <w:tcBorders>
              <w:top w:val="single" w:sz="4" w:space="0" w:color="auto"/>
              <w:left w:val="single" w:sz="4" w:space="0" w:color="auto"/>
              <w:bottom w:val="single" w:sz="4" w:space="0" w:color="auto"/>
              <w:right w:val="single" w:sz="4" w:space="0" w:color="auto"/>
            </w:tcBorders>
          </w:tcPr>
          <w:p w:rsidR="00A4795E" w:rsidRPr="009D5FBD" w:rsidRDefault="00A4795E" w:rsidP="007B61DD">
            <w:pPr>
              <w:spacing w:after="0" w:line="240" w:lineRule="auto"/>
              <w:rPr>
                <w:rFonts w:ascii="Arial" w:eastAsia="Times New Roman" w:hAnsi="Arial" w:cs="Arial"/>
                <w:sz w:val="20"/>
                <w:szCs w:val="20"/>
              </w:rPr>
            </w:pPr>
            <w:r w:rsidRPr="009D5FBD">
              <w:rPr>
                <w:rFonts w:ascii="Arial" w:eastAsia="Times New Roman" w:hAnsi="Arial" w:cs="Arial"/>
                <w:sz w:val="20"/>
                <w:szCs w:val="20"/>
              </w:rPr>
              <w:t>Baterijos krovimo jungtis</w:t>
            </w:r>
            <w:r w:rsidR="008F5E0C" w:rsidRPr="009D5FBD">
              <w:rPr>
                <w:rFonts w:ascii="Arial" w:eastAsia="Times New Roman" w:hAnsi="Arial" w:cs="Arial"/>
                <w:sz w:val="20"/>
                <w:szCs w:val="20"/>
              </w:rPr>
              <w:t>*</w:t>
            </w:r>
          </w:p>
        </w:tc>
        <w:tc>
          <w:tcPr>
            <w:tcW w:w="2497" w:type="pct"/>
            <w:tcBorders>
              <w:top w:val="single" w:sz="4" w:space="0" w:color="auto"/>
              <w:left w:val="single" w:sz="4" w:space="0" w:color="auto"/>
              <w:bottom w:val="single" w:sz="4" w:space="0" w:color="auto"/>
              <w:right w:val="single" w:sz="4" w:space="0" w:color="auto"/>
            </w:tcBorders>
          </w:tcPr>
          <w:p w:rsidR="00A4795E" w:rsidRPr="009D5FBD" w:rsidRDefault="00A4795E" w:rsidP="007B61DD">
            <w:pPr>
              <w:spacing w:after="0" w:line="240" w:lineRule="auto"/>
              <w:rPr>
                <w:rFonts w:ascii="Arial" w:eastAsia="Times New Roman" w:hAnsi="Arial" w:cs="Arial"/>
                <w:sz w:val="20"/>
                <w:szCs w:val="20"/>
              </w:rPr>
            </w:pPr>
            <w:r w:rsidRPr="009D5FBD">
              <w:rPr>
                <w:rFonts w:ascii="Arial" w:eastAsia="Times New Roman" w:hAnsi="Arial" w:cs="Arial"/>
                <w:sz w:val="20"/>
                <w:szCs w:val="20"/>
              </w:rPr>
              <w:t>Laidinė ir belaidė</w:t>
            </w:r>
          </w:p>
        </w:tc>
        <w:tc>
          <w:tcPr>
            <w:tcW w:w="1356" w:type="pct"/>
            <w:tcBorders>
              <w:top w:val="single" w:sz="4" w:space="0" w:color="auto"/>
              <w:left w:val="single" w:sz="4" w:space="0" w:color="auto"/>
              <w:bottom w:val="single" w:sz="4" w:space="0" w:color="auto"/>
              <w:right w:val="single" w:sz="4" w:space="0" w:color="auto"/>
            </w:tcBorders>
          </w:tcPr>
          <w:p w:rsidR="00A4795E" w:rsidRPr="009D5FBD" w:rsidRDefault="00A4795E" w:rsidP="007B61DD">
            <w:pPr>
              <w:spacing w:after="0" w:line="240" w:lineRule="auto"/>
              <w:rPr>
                <w:rFonts w:ascii="Arial" w:hAnsi="Arial" w:cs="Arial"/>
                <w:sz w:val="20"/>
                <w:szCs w:val="20"/>
              </w:rPr>
            </w:pPr>
          </w:p>
        </w:tc>
      </w:tr>
      <w:tr w:rsidR="00486FE5" w:rsidRPr="009D5FBD" w:rsidTr="007B61DD">
        <w:tc>
          <w:tcPr>
            <w:tcW w:w="261" w:type="pct"/>
            <w:tcBorders>
              <w:top w:val="single" w:sz="4" w:space="0" w:color="auto"/>
              <w:left w:val="single" w:sz="4" w:space="0" w:color="auto"/>
              <w:bottom w:val="single" w:sz="4" w:space="0" w:color="auto"/>
              <w:right w:val="single" w:sz="4" w:space="0" w:color="auto"/>
            </w:tcBorders>
          </w:tcPr>
          <w:p w:rsidR="00486FE5" w:rsidRPr="009D5FBD" w:rsidRDefault="007B61DD" w:rsidP="007B61DD">
            <w:pPr>
              <w:spacing w:after="0" w:line="240" w:lineRule="auto"/>
              <w:rPr>
                <w:rFonts w:ascii="Arial" w:hAnsi="Arial" w:cs="Arial"/>
                <w:sz w:val="20"/>
                <w:szCs w:val="20"/>
                <w:lang w:val="en-US"/>
              </w:rPr>
            </w:pPr>
            <w:r w:rsidRPr="009D5FBD">
              <w:rPr>
                <w:rFonts w:ascii="Arial" w:hAnsi="Arial" w:cs="Arial"/>
                <w:sz w:val="20"/>
                <w:szCs w:val="20"/>
                <w:lang w:val="en-US"/>
              </w:rPr>
              <w:t>13.</w:t>
            </w:r>
          </w:p>
        </w:tc>
        <w:tc>
          <w:tcPr>
            <w:tcW w:w="886" w:type="pct"/>
            <w:tcBorders>
              <w:top w:val="single" w:sz="4" w:space="0" w:color="auto"/>
              <w:left w:val="single" w:sz="4" w:space="0" w:color="auto"/>
              <w:bottom w:val="single" w:sz="4" w:space="0" w:color="auto"/>
              <w:right w:val="single" w:sz="4" w:space="0" w:color="auto"/>
            </w:tcBorders>
          </w:tcPr>
          <w:p w:rsidR="00486FE5" w:rsidRPr="009D5FBD" w:rsidRDefault="00486FE5" w:rsidP="007B61DD">
            <w:pPr>
              <w:spacing w:after="0" w:line="240" w:lineRule="auto"/>
              <w:rPr>
                <w:rFonts w:ascii="Arial" w:eastAsia="Times New Roman" w:hAnsi="Arial" w:cs="Arial"/>
                <w:sz w:val="20"/>
                <w:szCs w:val="20"/>
              </w:rPr>
            </w:pPr>
            <w:r w:rsidRPr="009D5FBD">
              <w:rPr>
                <w:rFonts w:ascii="Arial" w:eastAsia="Times New Roman" w:hAnsi="Arial" w:cs="Arial"/>
                <w:sz w:val="20"/>
                <w:szCs w:val="20"/>
              </w:rPr>
              <w:t>Atmintis</w:t>
            </w:r>
          </w:p>
        </w:tc>
        <w:tc>
          <w:tcPr>
            <w:tcW w:w="2497" w:type="pct"/>
            <w:tcBorders>
              <w:top w:val="single" w:sz="4" w:space="0" w:color="auto"/>
              <w:left w:val="single" w:sz="4" w:space="0" w:color="auto"/>
              <w:bottom w:val="single" w:sz="4" w:space="0" w:color="auto"/>
              <w:right w:val="single" w:sz="4" w:space="0" w:color="auto"/>
            </w:tcBorders>
          </w:tcPr>
          <w:p w:rsidR="00486FE5" w:rsidRPr="009D5FBD" w:rsidRDefault="007B61DD" w:rsidP="007B61DD">
            <w:pPr>
              <w:spacing w:after="0" w:line="240" w:lineRule="auto"/>
              <w:rPr>
                <w:rFonts w:ascii="Arial" w:eastAsia="Times New Roman" w:hAnsi="Arial" w:cs="Arial"/>
                <w:sz w:val="20"/>
                <w:szCs w:val="20"/>
              </w:rPr>
            </w:pPr>
            <w:r w:rsidRPr="009D5FBD">
              <w:rPr>
                <w:rFonts w:ascii="Arial" w:eastAsia="Times New Roman" w:hAnsi="Arial" w:cs="Arial"/>
                <w:sz w:val="20"/>
                <w:szCs w:val="20"/>
              </w:rPr>
              <w:t>Integruota, galimybė registruoti į vidinę atmintį</w:t>
            </w:r>
          </w:p>
        </w:tc>
        <w:tc>
          <w:tcPr>
            <w:tcW w:w="1356" w:type="pct"/>
            <w:tcBorders>
              <w:top w:val="single" w:sz="4" w:space="0" w:color="auto"/>
              <w:left w:val="single" w:sz="4" w:space="0" w:color="auto"/>
              <w:bottom w:val="single" w:sz="4" w:space="0" w:color="auto"/>
              <w:right w:val="single" w:sz="4" w:space="0" w:color="auto"/>
            </w:tcBorders>
          </w:tcPr>
          <w:p w:rsidR="00486FE5" w:rsidRPr="009D5FBD" w:rsidRDefault="00486FE5" w:rsidP="007B61DD">
            <w:pPr>
              <w:spacing w:after="0" w:line="240" w:lineRule="auto"/>
              <w:rPr>
                <w:rFonts w:ascii="Arial" w:hAnsi="Arial" w:cs="Arial"/>
                <w:sz w:val="20"/>
                <w:szCs w:val="20"/>
              </w:rPr>
            </w:pPr>
          </w:p>
        </w:tc>
      </w:tr>
      <w:tr w:rsidR="00A4795E" w:rsidRPr="009D5FBD" w:rsidTr="007B61DD">
        <w:tc>
          <w:tcPr>
            <w:tcW w:w="261" w:type="pct"/>
            <w:tcBorders>
              <w:top w:val="single" w:sz="4" w:space="0" w:color="auto"/>
              <w:left w:val="single" w:sz="4" w:space="0" w:color="auto"/>
              <w:bottom w:val="single" w:sz="4" w:space="0" w:color="auto"/>
              <w:right w:val="single" w:sz="4" w:space="0" w:color="auto"/>
            </w:tcBorders>
          </w:tcPr>
          <w:p w:rsidR="00A4795E" w:rsidRPr="009D5FBD" w:rsidRDefault="007B61DD" w:rsidP="007B61DD">
            <w:pPr>
              <w:spacing w:after="0" w:line="240" w:lineRule="auto"/>
              <w:rPr>
                <w:rFonts w:ascii="Arial" w:hAnsi="Arial" w:cs="Arial"/>
                <w:sz w:val="20"/>
                <w:szCs w:val="20"/>
              </w:rPr>
            </w:pPr>
            <w:r w:rsidRPr="009D5FBD">
              <w:rPr>
                <w:rFonts w:ascii="Arial" w:hAnsi="Arial" w:cs="Arial"/>
                <w:sz w:val="20"/>
                <w:szCs w:val="20"/>
              </w:rPr>
              <w:t>14</w:t>
            </w:r>
            <w:r w:rsidR="00A4795E" w:rsidRPr="009D5FBD">
              <w:rPr>
                <w:rFonts w:ascii="Arial" w:hAnsi="Arial" w:cs="Arial"/>
                <w:sz w:val="20"/>
                <w:szCs w:val="20"/>
              </w:rPr>
              <w:t>.</w:t>
            </w:r>
          </w:p>
        </w:tc>
        <w:tc>
          <w:tcPr>
            <w:tcW w:w="886" w:type="pct"/>
            <w:tcBorders>
              <w:top w:val="single" w:sz="4" w:space="0" w:color="auto"/>
              <w:left w:val="single" w:sz="4" w:space="0" w:color="auto"/>
              <w:bottom w:val="single" w:sz="4" w:space="0" w:color="auto"/>
              <w:right w:val="single" w:sz="4" w:space="0" w:color="auto"/>
            </w:tcBorders>
          </w:tcPr>
          <w:p w:rsidR="00A4795E" w:rsidRPr="009D5FBD" w:rsidRDefault="00A4795E" w:rsidP="007B61DD">
            <w:pPr>
              <w:spacing w:after="0" w:line="240" w:lineRule="auto"/>
              <w:rPr>
                <w:rFonts w:ascii="Arial" w:hAnsi="Arial" w:cs="Arial"/>
                <w:iCs/>
                <w:sz w:val="20"/>
                <w:szCs w:val="20"/>
                <w:lang w:val="en-US"/>
              </w:rPr>
            </w:pPr>
            <w:proofErr w:type="spellStart"/>
            <w:r w:rsidRPr="009D5FBD">
              <w:rPr>
                <w:rFonts w:ascii="Arial" w:hAnsi="Arial" w:cs="Arial"/>
                <w:iCs/>
                <w:sz w:val="20"/>
                <w:szCs w:val="20"/>
                <w:lang w:val="en-US"/>
              </w:rPr>
              <w:t>Svoris</w:t>
            </w:r>
            <w:proofErr w:type="spellEnd"/>
          </w:p>
        </w:tc>
        <w:tc>
          <w:tcPr>
            <w:tcW w:w="2497" w:type="pct"/>
            <w:tcBorders>
              <w:top w:val="single" w:sz="4" w:space="0" w:color="auto"/>
              <w:left w:val="single" w:sz="4" w:space="0" w:color="auto"/>
              <w:bottom w:val="single" w:sz="4" w:space="0" w:color="auto"/>
              <w:right w:val="single" w:sz="4" w:space="0" w:color="auto"/>
            </w:tcBorders>
          </w:tcPr>
          <w:p w:rsidR="00A4795E" w:rsidRPr="009D5FBD" w:rsidRDefault="00117447" w:rsidP="007B61DD">
            <w:pPr>
              <w:spacing w:after="0" w:line="240" w:lineRule="auto"/>
              <w:rPr>
                <w:rFonts w:ascii="Arial" w:hAnsi="Arial" w:cs="Arial"/>
                <w:sz w:val="20"/>
                <w:szCs w:val="20"/>
              </w:rPr>
            </w:pPr>
            <w:r w:rsidRPr="009D5FBD">
              <w:rPr>
                <w:rFonts w:ascii="Arial" w:eastAsia="Times New Roman" w:hAnsi="Arial" w:cs="Arial"/>
                <w:sz w:val="20"/>
                <w:szCs w:val="20"/>
              </w:rPr>
              <w:t xml:space="preserve">Ne daugiau </w:t>
            </w:r>
            <w:r w:rsidR="00FA2308" w:rsidRPr="009D5FBD">
              <w:rPr>
                <w:rFonts w:ascii="Arial" w:eastAsia="Times New Roman" w:hAnsi="Arial" w:cs="Arial"/>
                <w:sz w:val="20"/>
                <w:szCs w:val="20"/>
              </w:rPr>
              <w:t xml:space="preserve">80 </w:t>
            </w:r>
            <w:proofErr w:type="spellStart"/>
            <w:r w:rsidR="00FA2308" w:rsidRPr="009D5FBD">
              <w:rPr>
                <w:rFonts w:ascii="Arial" w:eastAsia="Times New Roman" w:hAnsi="Arial" w:cs="Arial"/>
                <w:sz w:val="20"/>
                <w:szCs w:val="20"/>
              </w:rPr>
              <w:t>gr</w:t>
            </w:r>
            <w:proofErr w:type="spellEnd"/>
          </w:p>
        </w:tc>
        <w:tc>
          <w:tcPr>
            <w:tcW w:w="1356" w:type="pct"/>
            <w:tcBorders>
              <w:top w:val="single" w:sz="4" w:space="0" w:color="auto"/>
              <w:left w:val="single" w:sz="4" w:space="0" w:color="auto"/>
              <w:bottom w:val="single" w:sz="4" w:space="0" w:color="auto"/>
              <w:right w:val="single" w:sz="4" w:space="0" w:color="auto"/>
            </w:tcBorders>
          </w:tcPr>
          <w:p w:rsidR="00A4795E" w:rsidRPr="009D5FBD" w:rsidRDefault="00A4795E" w:rsidP="007B61DD">
            <w:pPr>
              <w:spacing w:after="0" w:line="240" w:lineRule="auto"/>
              <w:rPr>
                <w:rFonts w:ascii="Arial" w:hAnsi="Arial" w:cs="Arial"/>
                <w:sz w:val="20"/>
                <w:szCs w:val="20"/>
              </w:rPr>
            </w:pPr>
          </w:p>
        </w:tc>
      </w:tr>
      <w:tr w:rsidR="00A4795E" w:rsidRPr="009D5FBD" w:rsidTr="007B61DD">
        <w:tc>
          <w:tcPr>
            <w:tcW w:w="261" w:type="pct"/>
            <w:tcBorders>
              <w:top w:val="single" w:sz="4" w:space="0" w:color="auto"/>
              <w:left w:val="single" w:sz="4" w:space="0" w:color="auto"/>
              <w:bottom w:val="single" w:sz="4" w:space="0" w:color="auto"/>
              <w:right w:val="single" w:sz="4" w:space="0" w:color="auto"/>
            </w:tcBorders>
          </w:tcPr>
          <w:p w:rsidR="00A4795E" w:rsidRPr="009D5FBD" w:rsidRDefault="007B61DD" w:rsidP="007B61DD">
            <w:pPr>
              <w:spacing w:after="0" w:line="240" w:lineRule="auto"/>
              <w:rPr>
                <w:rFonts w:ascii="Arial" w:hAnsi="Arial" w:cs="Arial"/>
                <w:sz w:val="20"/>
                <w:szCs w:val="20"/>
              </w:rPr>
            </w:pPr>
            <w:r w:rsidRPr="009D5FBD">
              <w:rPr>
                <w:rFonts w:ascii="Arial" w:hAnsi="Arial" w:cs="Arial"/>
                <w:sz w:val="20"/>
                <w:szCs w:val="20"/>
              </w:rPr>
              <w:t>15</w:t>
            </w:r>
            <w:r w:rsidR="00A4795E" w:rsidRPr="009D5FBD">
              <w:rPr>
                <w:rFonts w:ascii="Arial" w:hAnsi="Arial" w:cs="Arial"/>
                <w:sz w:val="20"/>
                <w:szCs w:val="20"/>
              </w:rPr>
              <w:t>.</w:t>
            </w:r>
          </w:p>
        </w:tc>
        <w:tc>
          <w:tcPr>
            <w:tcW w:w="886" w:type="pct"/>
            <w:tcBorders>
              <w:top w:val="single" w:sz="4" w:space="0" w:color="auto"/>
              <w:left w:val="single" w:sz="4" w:space="0" w:color="auto"/>
              <w:bottom w:val="single" w:sz="4" w:space="0" w:color="auto"/>
              <w:right w:val="single" w:sz="4" w:space="0" w:color="auto"/>
            </w:tcBorders>
          </w:tcPr>
          <w:p w:rsidR="00A4795E" w:rsidRPr="009D5FBD" w:rsidRDefault="00A4795E" w:rsidP="007B61DD">
            <w:pPr>
              <w:spacing w:after="0" w:line="240" w:lineRule="auto"/>
              <w:rPr>
                <w:rFonts w:ascii="Arial" w:hAnsi="Arial" w:cs="Arial"/>
                <w:iCs/>
                <w:sz w:val="20"/>
                <w:szCs w:val="20"/>
                <w:lang w:val="en-US"/>
              </w:rPr>
            </w:pPr>
            <w:proofErr w:type="spellStart"/>
            <w:r w:rsidRPr="009D5FBD">
              <w:rPr>
                <w:rFonts w:ascii="Arial" w:hAnsi="Arial" w:cs="Arial"/>
                <w:iCs/>
                <w:sz w:val="20"/>
                <w:szCs w:val="20"/>
                <w:lang w:val="en-US"/>
              </w:rPr>
              <w:t>Funkcionalumai</w:t>
            </w:r>
            <w:proofErr w:type="spellEnd"/>
          </w:p>
        </w:tc>
        <w:tc>
          <w:tcPr>
            <w:tcW w:w="2497" w:type="pct"/>
            <w:tcBorders>
              <w:top w:val="single" w:sz="4" w:space="0" w:color="auto"/>
              <w:left w:val="single" w:sz="4" w:space="0" w:color="auto"/>
              <w:bottom w:val="single" w:sz="4" w:space="0" w:color="auto"/>
              <w:right w:val="single" w:sz="4" w:space="0" w:color="auto"/>
            </w:tcBorders>
          </w:tcPr>
          <w:p w:rsidR="00A4795E" w:rsidRPr="009D5FBD" w:rsidRDefault="00A4795E" w:rsidP="007B61DD">
            <w:pPr>
              <w:spacing w:after="0" w:line="240" w:lineRule="auto"/>
              <w:rPr>
                <w:rFonts w:ascii="Arial" w:hAnsi="Arial" w:cs="Arial"/>
                <w:sz w:val="20"/>
                <w:szCs w:val="20"/>
              </w:rPr>
            </w:pPr>
            <w:r w:rsidRPr="009D5FBD">
              <w:rPr>
                <w:rFonts w:ascii="Arial" w:hAnsi="Arial" w:cs="Arial"/>
                <w:sz w:val="20"/>
                <w:szCs w:val="20"/>
              </w:rPr>
              <w:t>1.Galimybė kartu registruoti dviejų ar daugiau tiriamųjų duomenis.</w:t>
            </w:r>
          </w:p>
          <w:p w:rsidR="00A4795E" w:rsidRPr="009D5FBD" w:rsidRDefault="00A4795E" w:rsidP="007B61DD">
            <w:pPr>
              <w:spacing w:after="0" w:line="240" w:lineRule="auto"/>
              <w:rPr>
                <w:rFonts w:ascii="Arial" w:hAnsi="Arial" w:cs="Arial"/>
                <w:sz w:val="20"/>
                <w:szCs w:val="20"/>
              </w:rPr>
            </w:pPr>
            <w:r w:rsidRPr="009D5FBD">
              <w:rPr>
                <w:rFonts w:ascii="Arial" w:hAnsi="Arial" w:cs="Arial"/>
                <w:sz w:val="20"/>
                <w:szCs w:val="20"/>
              </w:rPr>
              <w:t>2</w:t>
            </w:r>
            <w:r w:rsidR="00486FE5" w:rsidRPr="009D5FBD">
              <w:rPr>
                <w:rFonts w:ascii="Arial" w:hAnsi="Arial" w:cs="Arial"/>
                <w:sz w:val="20"/>
                <w:szCs w:val="20"/>
              </w:rPr>
              <w:t>.</w:t>
            </w:r>
            <w:r w:rsidRPr="009D5FBD">
              <w:rPr>
                <w:rFonts w:ascii="Arial" w:hAnsi="Arial" w:cs="Arial"/>
                <w:sz w:val="20"/>
                <w:szCs w:val="20"/>
              </w:rPr>
              <w:t xml:space="preserve"> </w:t>
            </w:r>
            <w:r w:rsidR="00FA2308" w:rsidRPr="009D5FBD">
              <w:rPr>
                <w:rFonts w:ascii="Arial" w:hAnsi="Arial" w:cs="Arial"/>
                <w:sz w:val="20"/>
                <w:szCs w:val="20"/>
              </w:rPr>
              <w:t>Stiprintuvo tvirtinimas ant galvos, pakaušyje</w:t>
            </w:r>
            <w:r w:rsidRPr="009D5FBD">
              <w:rPr>
                <w:rFonts w:ascii="Arial" w:hAnsi="Arial" w:cs="Arial"/>
                <w:sz w:val="20"/>
                <w:szCs w:val="20"/>
              </w:rPr>
              <w:t>.</w:t>
            </w:r>
          </w:p>
          <w:p w:rsidR="00A4795E" w:rsidRPr="009D5FBD" w:rsidRDefault="00A4795E" w:rsidP="007B61DD">
            <w:pPr>
              <w:spacing w:after="0" w:line="240" w:lineRule="auto"/>
              <w:rPr>
                <w:rFonts w:ascii="Arial" w:hAnsi="Arial" w:cs="Arial"/>
                <w:sz w:val="20"/>
                <w:szCs w:val="20"/>
              </w:rPr>
            </w:pPr>
            <w:r w:rsidRPr="009D5FBD">
              <w:rPr>
                <w:rFonts w:ascii="Arial" w:hAnsi="Arial" w:cs="Arial"/>
                <w:sz w:val="20"/>
                <w:szCs w:val="20"/>
              </w:rPr>
              <w:t>3.</w:t>
            </w:r>
            <w:r w:rsidR="00153C30" w:rsidRPr="009D5FBD">
              <w:rPr>
                <w:rFonts w:ascii="Arial" w:hAnsi="Arial" w:cs="Arial"/>
                <w:sz w:val="20"/>
                <w:szCs w:val="20"/>
              </w:rPr>
              <w:t xml:space="preserve"> </w:t>
            </w:r>
            <w:r w:rsidRPr="009D5FBD">
              <w:rPr>
                <w:rFonts w:ascii="Arial" w:hAnsi="Arial" w:cs="Arial"/>
                <w:sz w:val="20"/>
                <w:szCs w:val="20"/>
              </w:rPr>
              <w:t>Galimybė kartu registruoti vi</w:t>
            </w:r>
            <w:r w:rsidR="00FA2308" w:rsidRPr="009D5FBD">
              <w:rPr>
                <w:rFonts w:ascii="Arial" w:hAnsi="Arial" w:cs="Arial"/>
                <w:sz w:val="20"/>
                <w:szCs w:val="20"/>
              </w:rPr>
              <w:t xml:space="preserve">deo medžiaga sinchronizuotą su </w:t>
            </w:r>
            <w:r w:rsidR="007B61DD" w:rsidRPr="009D5FBD">
              <w:rPr>
                <w:rFonts w:ascii="Arial" w:hAnsi="Arial" w:cs="Arial"/>
                <w:sz w:val="20"/>
                <w:szCs w:val="20"/>
              </w:rPr>
              <w:t>EEG</w:t>
            </w:r>
            <w:r w:rsidR="00FA2308" w:rsidRPr="009D5FBD">
              <w:rPr>
                <w:rFonts w:ascii="Arial" w:hAnsi="Arial" w:cs="Arial"/>
                <w:sz w:val="20"/>
                <w:szCs w:val="20"/>
              </w:rPr>
              <w:t xml:space="preserve"> signalu.</w:t>
            </w:r>
          </w:p>
          <w:p w:rsidR="00A4795E" w:rsidRPr="009D5FBD" w:rsidRDefault="00A4795E" w:rsidP="007B61DD">
            <w:pPr>
              <w:spacing w:after="0" w:line="240" w:lineRule="auto"/>
              <w:rPr>
                <w:rFonts w:ascii="Arial" w:hAnsi="Arial" w:cs="Arial"/>
                <w:sz w:val="20"/>
                <w:szCs w:val="20"/>
              </w:rPr>
            </w:pPr>
            <w:r w:rsidRPr="009D5FBD">
              <w:rPr>
                <w:rFonts w:ascii="Arial" w:hAnsi="Arial" w:cs="Arial"/>
                <w:sz w:val="20"/>
                <w:szCs w:val="20"/>
              </w:rPr>
              <w:t>4. TTL (</w:t>
            </w:r>
            <w:proofErr w:type="spellStart"/>
            <w:r w:rsidR="00FA2308" w:rsidRPr="009D5FBD">
              <w:rPr>
                <w:rFonts w:ascii="Arial" w:hAnsi="Arial" w:cs="Arial"/>
                <w:sz w:val="20"/>
                <w:szCs w:val="20"/>
              </w:rPr>
              <w:t>Transistor</w:t>
            </w:r>
            <w:proofErr w:type="spellEnd"/>
            <w:r w:rsidR="00FA2308" w:rsidRPr="009D5FBD">
              <w:rPr>
                <w:rFonts w:ascii="Arial" w:hAnsi="Arial" w:cs="Arial"/>
                <w:sz w:val="20"/>
                <w:szCs w:val="20"/>
              </w:rPr>
              <w:t>–</w:t>
            </w:r>
            <w:proofErr w:type="spellStart"/>
            <w:r w:rsidR="00FA2308" w:rsidRPr="009D5FBD">
              <w:rPr>
                <w:rFonts w:ascii="Arial" w:hAnsi="Arial" w:cs="Arial"/>
                <w:sz w:val="20"/>
                <w:szCs w:val="20"/>
              </w:rPr>
              <w:t>Transistor</w:t>
            </w:r>
            <w:proofErr w:type="spellEnd"/>
            <w:r w:rsidR="00FA2308" w:rsidRPr="009D5FBD">
              <w:rPr>
                <w:rFonts w:ascii="Arial" w:hAnsi="Arial" w:cs="Arial"/>
                <w:sz w:val="20"/>
                <w:szCs w:val="20"/>
              </w:rPr>
              <w:t xml:space="preserve"> </w:t>
            </w:r>
            <w:proofErr w:type="spellStart"/>
            <w:r w:rsidR="00FA2308" w:rsidRPr="009D5FBD">
              <w:rPr>
                <w:rFonts w:ascii="Arial" w:hAnsi="Arial" w:cs="Arial"/>
                <w:sz w:val="20"/>
                <w:szCs w:val="20"/>
              </w:rPr>
              <w:t>Logic</w:t>
            </w:r>
            <w:proofErr w:type="spellEnd"/>
            <w:r w:rsidR="00FA2308" w:rsidRPr="009D5FBD">
              <w:rPr>
                <w:rFonts w:ascii="Arial" w:hAnsi="Arial" w:cs="Arial"/>
                <w:sz w:val="20"/>
                <w:szCs w:val="20"/>
              </w:rPr>
              <w:t xml:space="preserve">, </w:t>
            </w:r>
            <w:proofErr w:type="spellStart"/>
            <w:r w:rsidRPr="009D5FBD">
              <w:rPr>
                <w:rFonts w:ascii="Arial" w:hAnsi="Arial" w:cs="Arial"/>
                <w:sz w:val="20"/>
                <w:szCs w:val="20"/>
              </w:rPr>
              <w:t>hardware</w:t>
            </w:r>
            <w:proofErr w:type="spellEnd"/>
            <w:r w:rsidRPr="009D5FBD">
              <w:rPr>
                <w:rFonts w:ascii="Arial" w:hAnsi="Arial" w:cs="Arial"/>
                <w:sz w:val="20"/>
                <w:szCs w:val="20"/>
              </w:rPr>
              <w:t xml:space="preserve"> </w:t>
            </w:r>
            <w:proofErr w:type="spellStart"/>
            <w:r w:rsidRPr="009D5FBD">
              <w:rPr>
                <w:rFonts w:ascii="Arial" w:hAnsi="Arial" w:cs="Arial"/>
                <w:sz w:val="20"/>
                <w:szCs w:val="20"/>
              </w:rPr>
              <w:t>based</w:t>
            </w:r>
            <w:proofErr w:type="spellEnd"/>
            <w:r w:rsidRPr="009D5FBD">
              <w:rPr>
                <w:rFonts w:ascii="Arial" w:hAnsi="Arial" w:cs="Arial"/>
                <w:sz w:val="20"/>
                <w:szCs w:val="20"/>
              </w:rPr>
              <w:t>) ir LSL (</w:t>
            </w:r>
            <w:proofErr w:type="spellStart"/>
            <w:r w:rsidR="00FA2308" w:rsidRPr="009D5FBD">
              <w:rPr>
                <w:rFonts w:ascii="Arial" w:hAnsi="Arial" w:cs="Arial"/>
                <w:sz w:val="20"/>
                <w:szCs w:val="20"/>
              </w:rPr>
              <w:t>Lab</w:t>
            </w:r>
            <w:proofErr w:type="spellEnd"/>
            <w:r w:rsidR="00FA2308" w:rsidRPr="009D5FBD">
              <w:rPr>
                <w:rFonts w:ascii="Arial" w:hAnsi="Arial" w:cs="Arial"/>
                <w:sz w:val="20"/>
                <w:szCs w:val="20"/>
              </w:rPr>
              <w:t xml:space="preserve"> </w:t>
            </w:r>
            <w:proofErr w:type="spellStart"/>
            <w:r w:rsidR="00FA2308" w:rsidRPr="009D5FBD">
              <w:rPr>
                <w:rFonts w:ascii="Arial" w:hAnsi="Arial" w:cs="Arial"/>
                <w:sz w:val="20"/>
                <w:szCs w:val="20"/>
              </w:rPr>
              <w:t>Streaming</w:t>
            </w:r>
            <w:proofErr w:type="spellEnd"/>
            <w:r w:rsidR="00FA2308" w:rsidRPr="009D5FBD">
              <w:rPr>
                <w:rFonts w:ascii="Arial" w:hAnsi="Arial" w:cs="Arial"/>
                <w:sz w:val="20"/>
                <w:szCs w:val="20"/>
              </w:rPr>
              <w:t xml:space="preserve"> </w:t>
            </w:r>
            <w:proofErr w:type="spellStart"/>
            <w:r w:rsidR="00FA2308" w:rsidRPr="009D5FBD">
              <w:rPr>
                <w:rFonts w:ascii="Arial" w:hAnsi="Arial" w:cs="Arial"/>
                <w:sz w:val="20"/>
                <w:szCs w:val="20"/>
              </w:rPr>
              <w:t>Layer</w:t>
            </w:r>
            <w:proofErr w:type="spellEnd"/>
            <w:r w:rsidR="00FA2308" w:rsidRPr="009D5FBD">
              <w:rPr>
                <w:rFonts w:ascii="Arial" w:hAnsi="Arial" w:cs="Arial"/>
                <w:sz w:val="20"/>
                <w:szCs w:val="20"/>
              </w:rPr>
              <w:t xml:space="preserve">, </w:t>
            </w:r>
            <w:proofErr w:type="spellStart"/>
            <w:r w:rsidRPr="009D5FBD">
              <w:rPr>
                <w:rFonts w:ascii="Arial" w:hAnsi="Arial" w:cs="Arial"/>
                <w:sz w:val="20"/>
                <w:szCs w:val="20"/>
              </w:rPr>
              <w:t>software</w:t>
            </w:r>
            <w:proofErr w:type="spellEnd"/>
            <w:r w:rsidRPr="009D5FBD">
              <w:rPr>
                <w:rFonts w:ascii="Arial" w:hAnsi="Arial" w:cs="Arial"/>
                <w:sz w:val="20"/>
                <w:szCs w:val="20"/>
              </w:rPr>
              <w:t xml:space="preserve"> </w:t>
            </w:r>
            <w:proofErr w:type="spellStart"/>
            <w:r w:rsidRPr="009D5FBD">
              <w:rPr>
                <w:rFonts w:ascii="Arial" w:hAnsi="Arial" w:cs="Arial"/>
                <w:sz w:val="20"/>
                <w:szCs w:val="20"/>
              </w:rPr>
              <w:t>based</w:t>
            </w:r>
            <w:proofErr w:type="spellEnd"/>
            <w:r w:rsidRPr="009D5FBD">
              <w:rPr>
                <w:rFonts w:ascii="Arial" w:hAnsi="Arial" w:cs="Arial"/>
                <w:sz w:val="20"/>
                <w:szCs w:val="20"/>
              </w:rPr>
              <w:t>).</w:t>
            </w:r>
          </w:p>
          <w:p w:rsidR="00A4795E" w:rsidRPr="009D5FBD" w:rsidRDefault="00A4795E" w:rsidP="007B61DD">
            <w:pPr>
              <w:spacing w:after="0" w:line="240" w:lineRule="auto"/>
              <w:rPr>
                <w:rFonts w:ascii="Arial" w:hAnsi="Arial" w:cs="Arial"/>
                <w:sz w:val="20"/>
                <w:szCs w:val="20"/>
              </w:rPr>
            </w:pPr>
            <w:r w:rsidRPr="009D5FBD">
              <w:rPr>
                <w:rFonts w:ascii="Arial" w:hAnsi="Arial" w:cs="Arial"/>
                <w:sz w:val="20"/>
                <w:szCs w:val="20"/>
              </w:rPr>
              <w:t>5.</w:t>
            </w:r>
            <w:r w:rsidR="00486FE5" w:rsidRPr="009D5FBD">
              <w:rPr>
                <w:rFonts w:ascii="Arial" w:hAnsi="Arial" w:cs="Arial"/>
                <w:sz w:val="20"/>
                <w:szCs w:val="20"/>
                <w:lang w:val="es-ES"/>
              </w:rPr>
              <w:t xml:space="preserve"> Automatinis a</w:t>
            </w:r>
            <w:r w:rsidRPr="009D5FBD">
              <w:rPr>
                <w:rFonts w:ascii="Arial" w:hAnsi="Arial" w:cs="Arial"/>
                <w:sz w:val="20"/>
                <w:szCs w:val="20"/>
                <w:lang w:val="es-ES"/>
              </w:rPr>
              <w:t xml:space="preserve">lgoritmas </w:t>
            </w:r>
            <w:r w:rsidRPr="009D5FBD">
              <w:rPr>
                <w:rFonts w:ascii="Arial" w:hAnsi="Arial" w:cs="Arial"/>
                <w:sz w:val="20"/>
                <w:szCs w:val="20"/>
              </w:rPr>
              <w:t>artefaktų šalinimui realiu laiku.</w:t>
            </w:r>
          </w:p>
          <w:p w:rsidR="00A4795E" w:rsidRPr="009D5FBD" w:rsidRDefault="00A4795E" w:rsidP="007B61DD">
            <w:pPr>
              <w:spacing w:after="0" w:line="240" w:lineRule="auto"/>
              <w:rPr>
                <w:rFonts w:ascii="Arial" w:hAnsi="Arial" w:cs="Arial"/>
                <w:sz w:val="20"/>
                <w:szCs w:val="20"/>
              </w:rPr>
            </w:pPr>
            <w:r w:rsidRPr="009D5FBD">
              <w:rPr>
                <w:rFonts w:ascii="Arial" w:hAnsi="Arial" w:cs="Arial"/>
                <w:sz w:val="20"/>
                <w:szCs w:val="20"/>
              </w:rPr>
              <w:t>6.</w:t>
            </w:r>
            <w:r w:rsidRPr="009D5FBD">
              <w:rPr>
                <w:rFonts w:ascii="Arial" w:eastAsia="Times New Roman" w:hAnsi="Arial" w:cs="Arial"/>
                <w:sz w:val="20"/>
                <w:szCs w:val="20"/>
              </w:rPr>
              <w:t xml:space="preserve"> Duomenų rinkimo prietaisas: m</w:t>
            </w:r>
            <w:r w:rsidRPr="009D5FBD">
              <w:rPr>
                <w:rFonts w:ascii="Arial" w:hAnsi="Arial" w:cs="Arial"/>
                <w:sz w:val="20"/>
                <w:szCs w:val="20"/>
              </w:rPr>
              <w:t>obilus telefonas</w:t>
            </w:r>
            <w:r w:rsidR="00486FE5" w:rsidRPr="009D5FBD">
              <w:rPr>
                <w:rFonts w:ascii="Arial" w:hAnsi="Arial" w:cs="Arial"/>
                <w:sz w:val="20"/>
                <w:szCs w:val="20"/>
              </w:rPr>
              <w:t xml:space="preserve"> (arba lygiavertis)</w:t>
            </w:r>
            <w:r w:rsidRPr="009D5FBD">
              <w:rPr>
                <w:rFonts w:ascii="Arial" w:hAnsi="Arial" w:cs="Arial"/>
                <w:sz w:val="20"/>
                <w:szCs w:val="20"/>
              </w:rPr>
              <w:t xml:space="preserve"> su specializuota duomenų rinkimo ir vizualizavimo programine įranga</w:t>
            </w:r>
          </w:p>
        </w:tc>
        <w:tc>
          <w:tcPr>
            <w:tcW w:w="1356" w:type="pct"/>
            <w:tcBorders>
              <w:top w:val="single" w:sz="4" w:space="0" w:color="auto"/>
              <w:left w:val="single" w:sz="4" w:space="0" w:color="auto"/>
              <w:bottom w:val="single" w:sz="4" w:space="0" w:color="auto"/>
              <w:right w:val="single" w:sz="4" w:space="0" w:color="auto"/>
            </w:tcBorders>
          </w:tcPr>
          <w:p w:rsidR="00A4795E" w:rsidRPr="009D5FBD" w:rsidRDefault="00A4795E" w:rsidP="007B61DD">
            <w:pPr>
              <w:spacing w:after="0" w:line="240" w:lineRule="auto"/>
              <w:rPr>
                <w:rFonts w:ascii="Arial" w:hAnsi="Arial" w:cs="Arial"/>
                <w:sz w:val="20"/>
                <w:szCs w:val="20"/>
              </w:rPr>
            </w:pPr>
          </w:p>
        </w:tc>
      </w:tr>
      <w:tr w:rsidR="00A4795E" w:rsidRPr="009D5FBD" w:rsidTr="007B61DD">
        <w:tc>
          <w:tcPr>
            <w:tcW w:w="261" w:type="pct"/>
            <w:tcBorders>
              <w:top w:val="single" w:sz="4" w:space="0" w:color="auto"/>
              <w:left w:val="single" w:sz="4" w:space="0" w:color="auto"/>
              <w:bottom w:val="single" w:sz="4" w:space="0" w:color="auto"/>
              <w:right w:val="single" w:sz="4" w:space="0" w:color="auto"/>
            </w:tcBorders>
          </w:tcPr>
          <w:p w:rsidR="00A4795E" w:rsidRPr="009D5FBD" w:rsidRDefault="007B61DD" w:rsidP="007B61DD">
            <w:pPr>
              <w:spacing w:after="0" w:line="240" w:lineRule="auto"/>
              <w:rPr>
                <w:rFonts w:ascii="Arial" w:hAnsi="Arial" w:cs="Arial"/>
                <w:sz w:val="20"/>
                <w:szCs w:val="20"/>
              </w:rPr>
            </w:pPr>
            <w:r w:rsidRPr="009D5FBD">
              <w:rPr>
                <w:rFonts w:ascii="Arial" w:hAnsi="Arial" w:cs="Arial"/>
                <w:sz w:val="20"/>
                <w:szCs w:val="20"/>
              </w:rPr>
              <w:t>16</w:t>
            </w:r>
            <w:r w:rsidR="00A4795E" w:rsidRPr="009D5FBD">
              <w:rPr>
                <w:rFonts w:ascii="Arial" w:hAnsi="Arial" w:cs="Arial"/>
                <w:sz w:val="20"/>
                <w:szCs w:val="20"/>
              </w:rPr>
              <w:t>.</w:t>
            </w:r>
          </w:p>
        </w:tc>
        <w:tc>
          <w:tcPr>
            <w:tcW w:w="886" w:type="pct"/>
            <w:tcBorders>
              <w:top w:val="single" w:sz="4" w:space="0" w:color="auto"/>
              <w:left w:val="single" w:sz="4" w:space="0" w:color="auto"/>
              <w:bottom w:val="single" w:sz="4" w:space="0" w:color="auto"/>
              <w:right w:val="single" w:sz="4" w:space="0" w:color="auto"/>
            </w:tcBorders>
          </w:tcPr>
          <w:p w:rsidR="00A4795E" w:rsidRPr="009D5FBD" w:rsidRDefault="00A4795E" w:rsidP="007B61DD">
            <w:pPr>
              <w:spacing w:after="0" w:line="240" w:lineRule="auto"/>
              <w:rPr>
                <w:rFonts w:ascii="Arial" w:hAnsi="Arial" w:cs="Arial"/>
                <w:iCs/>
                <w:sz w:val="20"/>
                <w:szCs w:val="20"/>
                <w:lang w:val="en-US"/>
              </w:rPr>
            </w:pPr>
            <w:proofErr w:type="spellStart"/>
            <w:r w:rsidRPr="009D5FBD">
              <w:rPr>
                <w:rFonts w:ascii="Arial" w:hAnsi="Arial" w:cs="Arial"/>
                <w:iCs/>
                <w:sz w:val="20"/>
                <w:szCs w:val="20"/>
                <w:lang w:val="en-US"/>
              </w:rPr>
              <w:t>Priedai</w:t>
            </w:r>
            <w:proofErr w:type="spellEnd"/>
            <w:r w:rsidRPr="009D5FBD">
              <w:rPr>
                <w:rFonts w:ascii="Arial" w:hAnsi="Arial" w:cs="Arial"/>
                <w:iCs/>
                <w:sz w:val="20"/>
                <w:szCs w:val="20"/>
                <w:lang w:val="en-US"/>
              </w:rPr>
              <w:t>*</w:t>
            </w:r>
          </w:p>
        </w:tc>
        <w:tc>
          <w:tcPr>
            <w:tcW w:w="2497" w:type="pct"/>
            <w:tcBorders>
              <w:top w:val="single" w:sz="4" w:space="0" w:color="auto"/>
              <w:left w:val="single" w:sz="4" w:space="0" w:color="auto"/>
              <w:bottom w:val="single" w:sz="4" w:space="0" w:color="auto"/>
              <w:right w:val="single" w:sz="4" w:space="0" w:color="auto"/>
            </w:tcBorders>
          </w:tcPr>
          <w:p w:rsidR="00A4795E" w:rsidRPr="009D5FBD" w:rsidRDefault="00A4795E" w:rsidP="007B61DD">
            <w:pPr>
              <w:spacing w:after="0" w:line="240" w:lineRule="auto"/>
              <w:rPr>
                <w:rFonts w:ascii="Arial" w:hAnsi="Arial" w:cs="Arial"/>
                <w:sz w:val="20"/>
                <w:szCs w:val="20"/>
              </w:rPr>
            </w:pPr>
            <w:r w:rsidRPr="009D5FBD">
              <w:rPr>
                <w:rFonts w:ascii="Arial" w:hAnsi="Arial" w:cs="Arial"/>
                <w:sz w:val="20"/>
                <w:szCs w:val="20"/>
              </w:rPr>
              <w:t xml:space="preserve">1.Elektrodų kepurės: </w:t>
            </w:r>
          </w:p>
          <w:p w:rsidR="00A4795E" w:rsidRPr="009D5FBD" w:rsidRDefault="00A4795E" w:rsidP="007B61DD">
            <w:pPr>
              <w:spacing w:after="0" w:line="240" w:lineRule="auto"/>
              <w:rPr>
                <w:rFonts w:ascii="Arial" w:hAnsi="Arial" w:cs="Arial"/>
                <w:sz w:val="20"/>
                <w:szCs w:val="20"/>
              </w:rPr>
            </w:pPr>
            <w:r w:rsidRPr="009D5FBD">
              <w:rPr>
                <w:rFonts w:ascii="Arial" w:hAnsi="Arial" w:cs="Arial"/>
                <w:sz w:val="20"/>
                <w:szCs w:val="20"/>
              </w:rPr>
              <w:t>Gelio/druskos tirpalo pagrindu. Trijų dydžių 1x54; 1x56; 1x58</w:t>
            </w:r>
          </w:p>
          <w:p w:rsidR="00A4795E" w:rsidRPr="009D5FBD" w:rsidRDefault="00A4795E" w:rsidP="007B61DD">
            <w:pPr>
              <w:spacing w:after="0" w:line="240" w:lineRule="auto"/>
              <w:rPr>
                <w:rFonts w:ascii="Arial" w:hAnsi="Arial" w:cs="Arial"/>
                <w:sz w:val="20"/>
                <w:szCs w:val="20"/>
              </w:rPr>
            </w:pPr>
            <w:r w:rsidRPr="009D5FBD">
              <w:rPr>
                <w:rFonts w:ascii="Arial" w:hAnsi="Arial" w:cs="Arial"/>
                <w:sz w:val="20"/>
                <w:szCs w:val="20"/>
              </w:rPr>
              <w:t>2. Paruošiamosios priemonės – EEG gelis (bent 1kg), elektrodų valymo priemonės.</w:t>
            </w:r>
          </w:p>
        </w:tc>
        <w:tc>
          <w:tcPr>
            <w:tcW w:w="1356" w:type="pct"/>
            <w:tcBorders>
              <w:top w:val="single" w:sz="4" w:space="0" w:color="auto"/>
              <w:left w:val="single" w:sz="4" w:space="0" w:color="auto"/>
              <w:bottom w:val="single" w:sz="4" w:space="0" w:color="auto"/>
              <w:right w:val="single" w:sz="4" w:space="0" w:color="auto"/>
            </w:tcBorders>
          </w:tcPr>
          <w:p w:rsidR="00A4795E" w:rsidRPr="009D5FBD" w:rsidRDefault="00A4795E" w:rsidP="007B61DD">
            <w:pPr>
              <w:spacing w:after="0" w:line="240" w:lineRule="auto"/>
              <w:rPr>
                <w:rFonts w:ascii="Arial" w:hAnsi="Arial" w:cs="Arial"/>
                <w:sz w:val="20"/>
                <w:szCs w:val="20"/>
              </w:rPr>
            </w:pPr>
          </w:p>
        </w:tc>
      </w:tr>
      <w:tr w:rsidR="00A4795E" w:rsidRPr="009D5FBD" w:rsidTr="007B61DD">
        <w:tc>
          <w:tcPr>
            <w:tcW w:w="261" w:type="pct"/>
            <w:tcBorders>
              <w:top w:val="single" w:sz="4" w:space="0" w:color="auto"/>
              <w:left w:val="single" w:sz="4" w:space="0" w:color="auto"/>
              <w:bottom w:val="single" w:sz="4" w:space="0" w:color="auto"/>
              <w:right w:val="single" w:sz="4" w:space="0" w:color="auto"/>
            </w:tcBorders>
          </w:tcPr>
          <w:p w:rsidR="00A4795E" w:rsidRPr="009D5FBD" w:rsidRDefault="007B61DD" w:rsidP="007B61DD">
            <w:pPr>
              <w:spacing w:after="0" w:line="240" w:lineRule="auto"/>
              <w:rPr>
                <w:rFonts w:ascii="Arial" w:hAnsi="Arial" w:cs="Arial"/>
                <w:sz w:val="20"/>
                <w:szCs w:val="20"/>
              </w:rPr>
            </w:pPr>
            <w:r w:rsidRPr="009D5FBD">
              <w:rPr>
                <w:rFonts w:ascii="Arial" w:hAnsi="Arial" w:cs="Arial"/>
                <w:sz w:val="20"/>
                <w:szCs w:val="20"/>
              </w:rPr>
              <w:t>17</w:t>
            </w:r>
            <w:r w:rsidR="00A4795E" w:rsidRPr="009D5FBD">
              <w:rPr>
                <w:rFonts w:ascii="Arial" w:hAnsi="Arial" w:cs="Arial"/>
                <w:sz w:val="20"/>
                <w:szCs w:val="20"/>
              </w:rPr>
              <w:t>.</w:t>
            </w:r>
          </w:p>
        </w:tc>
        <w:tc>
          <w:tcPr>
            <w:tcW w:w="886" w:type="pct"/>
            <w:tcBorders>
              <w:top w:val="single" w:sz="4" w:space="0" w:color="auto"/>
              <w:left w:val="single" w:sz="4" w:space="0" w:color="auto"/>
              <w:bottom w:val="single" w:sz="4" w:space="0" w:color="auto"/>
              <w:right w:val="single" w:sz="4" w:space="0" w:color="auto"/>
            </w:tcBorders>
          </w:tcPr>
          <w:p w:rsidR="00A4795E" w:rsidRPr="009D5FBD" w:rsidRDefault="00A4795E" w:rsidP="007B61DD">
            <w:pPr>
              <w:spacing w:after="0" w:line="240" w:lineRule="auto"/>
              <w:rPr>
                <w:rFonts w:ascii="Arial" w:hAnsi="Arial" w:cs="Arial"/>
                <w:iCs/>
                <w:sz w:val="20"/>
                <w:szCs w:val="20"/>
                <w:lang w:val="en-US"/>
              </w:rPr>
            </w:pPr>
            <w:proofErr w:type="spellStart"/>
            <w:r w:rsidRPr="009D5FBD">
              <w:rPr>
                <w:rFonts w:ascii="Arial" w:hAnsi="Arial" w:cs="Arial"/>
                <w:iCs/>
                <w:sz w:val="20"/>
                <w:szCs w:val="20"/>
                <w:lang w:val="en-US"/>
              </w:rPr>
              <w:t>Garantija</w:t>
            </w:r>
            <w:proofErr w:type="spellEnd"/>
            <w:r w:rsidR="00117447" w:rsidRPr="009D5FBD">
              <w:rPr>
                <w:rFonts w:ascii="Arial" w:hAnsi="Arial" w:cs="Arial"/>
                <w:iCs/>
                <w:sz w:val="20"/>
                <w:szCs w:val="20"/>
                <w:lang w:val="en-US"/>
              </w:rPr>
              <w:t>*</w:t>
            </w:r>
          </w:p>
        </w:tc>
        <w:tc>
          <w:tcPr>
            <w:tcW w:w="2497" w:type="pct"/>
            <w:tcBorders>
              <w:top w:val="single" w:sz="4" w:space="0" w:color="auto"/>
              <w:left w:val="single" w:sz="4" w:space="0" w:color="auto"/>
              <w:bottom w:val="single" w:sz="4" w:space="0" w:color="auto"/>
              <w:right w:val="single" w:sz="4" w:space="0" w:color="auto"/>
            </w:tcBorders>
          </w:tcPr>
          <w:p w:rsidR="00A4795E" w:rsidRPr="009D5FBD" w:rsidRDefault="00486FE5" w:rsidP="007B61DD">
            <w:pPr>
              <w:pStyle w:val="Komentarotekstas"/>
              <w:rPr>
                <w:rFonts w:ascii="Arial" w:hAnsi="Arial" w:cs="Arial"/>
                <w:kern w:val="2"/>
              </w:rPr>
            </w:pPr>
            <w:r w:rsidRPr="009D5FBD">
              <w:rPr>
                <w:rFonts w:ascii="Arial" w:hAnsi="Arial" w:cs="Arial"/>
              </w:rPr>
              <w:t>Ne mažiau nei 12</w:t>
            </w:r>
            <w:r w:rsidR="00117447" w:rsidRPr="009D5FBD">
              <w:rPr>
                <w:rFonts w:ascii="Arial" w:hAnsi="Arial" w:cs="Arial"/>
              </w:rPr>
              <w:t xml:space="preserve"> </w:t>
            </w:r>
            <w:r w:rsidR="00A4795E" w:rsidRPr="009D5FBD">
              <w:rPr>
                <w:rFonts w:ascii="Arial" w:hAnsi="Arial" w:cs="Arial"/>
              </w:rPr>
              <w:t>mėnesių</w:t>
            </w:r>
            <w:r w:rsidRPr="009D5FBD">
              <w:rPr>
                <w:rFonts w:ascii="Arial" w:hAnsi="Arial" w:cs="Arial"/>
              </w:rPr>
              <w:t xml:space="preserve">. </w:t>
            </w:r>
            <w:r w:rsidRPr="009D5FBD">
              <w:rPr>
                <w:rFonts w:ascii="Arial" w:hAnsi="Arial" w:cs="Arial"/>
                <w:kern w:val="2"/>
              </w:rPr>
              <w:t>Prekių  garantija turi apimti nemokamą sugedusių detalių pakeitimą, remonto darbus, gedimų pašalinimą arba visos Prekės pakeitimą, kad įranga galėtų pilnavertiškai veikti visą garantijos laikotarpį.</w:t>
            </w:r>
          </w:p>
        </w:tc>
        <w:tc>
          <w:tcPr>
            <w:tcW w:w="1356" w:type="pct"/>
            <w:tcBorders>
              <w:top w:val="single" w:sz="4" w:space="0" w:color="auto"/>
              <w:left w:val="single" w:sz="4" w:space="0" w:color="auto"/>
              <w:bottom w:val="single" w:sz="4" w:space="0" w:color="auto"/>
              <w:right w:val="single" w:sz="4" w:space="0" w:color="auto"/>
            </w:tcBorders>
          </w:tcPr>
          <w:p w:rsidR="00A4795E" w:rsidRPr="009D5FBD" w:rsidRDefault="00A4795E" w:rsidP="007B61DD">
            <w:pPr>
              <w:spacing w:after="0" w:line="240" w:lineRule="auto"/>
              <w:rPr>
                <w:rFonts w:ascii="Arial" w:hAnsi="Arial" w:cs="Arial"/>
                <w:sz w:val="20"/>
                <w:szCs w:val="20"/>
              </w:rPr>
            </w:pPr>
          </w:p>
        </w:tc>
      </w:tr>
    </w:tbl>
    <w:p w:rsidR="001164D5" w:rsidRPr="009D5FBD" w:rsidRDefault="001164D5" w:rsidP="00F2412D">
      <w:pPr>
        <w:spacing w:after="0"/>
        <w:jc w:val="both"/>
        <w:rPr>
          <w:rFonts w:ascii="Arial" w:hAnsi="Arial" w:cs="Arial"/>
          <w:b/>
          <w:snapToGrid w:val="0"/>
          <w:sz w:val="20"/>
          <w:szCs w:val="20"/>
        </w:rPr>
      </w:pPr>
      <w:r w:rsidRPr="009D5FBD">
        <w:rPr>
          <w:rFonts w:ascii="Arial" w:hAnsi="Arial" w:cs="Arial"/>
          <w:b/>
          <w:snapToGrid w:val="0"/>
          <w:sz w:val="20"/>
          <w:szCs w:val="20"/>
        </w:rPr>
        <w:t>Pateikti kartu su pasiūlymu siūlomos įrangos techninius parametrus, išskyrus pažymėtus *, patikimai patvirtinančius dokumentus (pvz. gamintojo prekės aprašymas arba internetinė nuoroda į gamintojo psl.</w:t>
      </w:r>
      <w:r w:rsidR="008F12CB" w:rsidRPr="009D5FBD">
        <w:rPr>
          <w:rFonts w:ascii="Arial" w:hAnsi="Arial" w:cs="Arial"/>
          <w:b/>
          <w:snapToGrid w:val="0"/>
          <w:sz w:val="20"/>
          <w:szCs w:val="20"/>
        </w:rPr>
        <w:t xml:space="preserve"> arba kiti lygiaverčiai dokumentai</w:t>
      </w:r>
      <w:r w:rsidRPr="009D5FBD">
        <w:rPr>
          <w:rFonts w:ascii="Arial" w:hAnsi="Arial" w:cs="Arial"/>
          <w:b/>
          <w:snapToGrid w:val="0"/>
          <w:sz w:val="20"/>
          <w:szCs w:val="20"/>
        </w:rPr>
        <w:t>)</w:t>
      </w:r>
      <w:r w:rsidR="00F2412D" w:rsidRPr="009D5FBD">
        <w:rPr>
          <w:rFonts w:ascii="Arial" w:hAnsi="Arial" w:cs="Arial"/>
          <w:b/>
          <w:snapToGrid w:val="0"/>
          <w:sz w:val="20"/>
          <w:szCs w:val="20"/>
        </w:rPr>
        <w:t>.</w:t>
      </w:r>
    </w:p>
    <w:p w:rsidR="008F12CB" w:rsidRPr="009D5FBD" w:rsidRDefault="008F12CB" w:rsidP="00786F49">
      <w:pPr>
        <w:spacing w:after="0"/>
        <w:jc w:val="both"/>
        <w:rPr>
          <w:rFonts w:ascii="Arial" w:hAnsi="Arial" w:cs="Arial"/>
          <w:sz w:val="20"/>
          <w:szCs w:val="20"/>
        </w:rPr>
      </w:pPr>
    </w:p>
    <w:p w:rsidR="008A55F0" w:rsidRPr="009D5FBD" w:rsidRDefault="008A55F0" w:rsidP="00786F49">
      <w:pPr>
        <w:spacing w:after="0"/>
        <w:jc w:val="both"/>
        <w:rPr>
          <w:rFonts w:ascii="Arial" w:hAnsi="Arial" w:cs="Arial"/>
          <w:b/>
          <w:snapToGrid w:val="0"/>
          <w:sz w:val="20"/>
          <w:szCs w:val="20"/>
        </w:rPr>
      </w:pPr>
    </w:p>
    <w:p w:rsidR="00CC3CBA" w:rsidRPr="009D5FBD" w:rsidRDefault="00CC3CBA" w:rsidP="00F2412D">
      <w:pPr>
        <w:spacing w:after="0"/>
        <w:jc w:val="both"/>
        <w:rPr>
          <w:rFonts w:ascii="Arial" w:hAnsi="Arial" w:cs="Arial"/>
          <w:b/>
          <w:snapToGrid w:val="0"/>
          <w:sz w:val="20"/>
          <w:szCs w:val="20"/>
        </w:rPr>
      </w:pPr>
    </w:p>
    <w:sectPr w:rsidR="00CC3CBA" w:rsidRPr="009D5FBD" w:rsidSect="00736515">
      <w:footerReference w:type="default" r:id="rId12"/>
      <w:headerReference w:type="first" r:id="rId13"/>
      <w:pgSz w:w="11906" w:h="16838"/>
      <w:pgMar w:top="709" w:right="567" w:bottom="709" w:left="1701" w:header="567" w:footer="567" w:gutter="0"/>
      <w:cols w:space="1296"/>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0615" w:rsidRDefault="00D60615" w:rsidP="00682323">
      <w:pPr>
        <w:spacing w:after="0" w:line="240" w:lineRule="auto"/>
      </w:pPr>
      <w:r>
        <w:separator/>
      </w:r>
    </w:p>
  </w:endnote>
  <w:endnote w:type="continuationSeparator" w:id="0">
    <w:p w:rsidR="00D60615" w:rsidRDefault="00D60615" w:rsidP="0068232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Light">
    <w:panose1 w:val="00000000000000000000"/>
    <w:charset w:val="80"/>
    <w:family w:val="roman"/>
    <w:notTrueType/>
    <w:pitch w:val="default"/>
    <w:sig w:usb0="00000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 w:name="等线">
    <w:panose1 w:val="00000000000000000000"/>
    <w:charset w:val="8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2323" w:rsidRDefault="00682323">
    <w:pPr>
      <w:pStyle w:val="Porat"/>
    </w:pPr>
  </w:p>
  <w:p w:rsidR="00682323" w:rsidRDefault="00682323">
    <w:pPr>
      <w:pStyle w:val="Pora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0615" w:rsidRDefault="00D60615" w:rsidP="00682323">
      <w:pPr>
        <w:spacing w:after="0" w:line="240" w:lineRule="auto"/>
      </w:pPr>
      <w:r>
        <w:separator/>
      </w:r>
    </w:p>
  </w:footnote>
  <w:footnote w:type="continuationSeparator" w:id="0">
    <w:p w:rsidR="00D60615" w:rsidRDefault="00D60615" w:rsidP="00682323">
      <w:pPr>
        <w:spacing w:after="0" w:line="240" w:lineRule="auto"/>
      </w:pPr>
      <w:r>
        <w:continuationSeparator/>
      </w:r>
    </w:p>
  </w:footnote>
  <w:footnote w:id="1">
    <w:p w:rsidR="00455D3D" w:rsidRPr="0070330A" w:rsidRDefault="00455D3D" w:rsidP="0070330A">
      <w:pPr>
        <w:pStyle w:val="Puslapioinaostekstas"/>
        <w:jc w:val="both"/>
        <w:rPr>
          <w:rFonts w:ascii="Times New Roman" w:hAnsi="Times New Roman" w:cs="Times New Roman"/>
          <w:sz w:val="16"/>
          <w:szCs w:val="16"/>
        </w:rPr>
      </w:pPr>
      <w:r w:rsidRPr="0070330A">
        <w:rPr>
          <w:rStyle w:val="Puslapioinaosnuoroda"/>
          <w:rFonts w:ascii="Times New Roman" w:hAnsi="Times New Roman" w:cs="Times New Roman"/>
          <w:sz w:val="16"/>
          <w:szCs w:val="16"/>
        </w:rPr>
        <w:footnoteRef/>
      </w:r>
      <w:r w:rsidRPr="0070330A">
        <w:rPr>
          <w:rFonts w:ascii="Times New Roman" w:hAnsi="Times New Roman" w:cs="Times New Roman"/>
          <w:sz w:val="16"/>
          <w:szCs w:val="16"/>
        </w:rPr>
        <w:t>Lygiaverčiu laikomas pirkimo objektas, kurio savybės nėra prastesnės (t.y. tokios pat arba geresnės) negu pirkimo dokumentuose perkamam objektui keliami reikalavimai ir siūlomą lygiavertį pirkimo objektą galima panaudoti pagal paskirtį be jokių apribojimų (įskaitant bet neapsiribojant išvardintais):</w:t>
      </w:r>
    </w:p>
    <w:p w:rsidR="00455D3D" w:rsidRPr="0070330A" w:rsidRDefault="00455D3D" w:rsidP="0070330A">
      <w:pPr>
        <w:pStyle w:val="Puslapioinaostekstas"/>
        <w:jc w:val="both"/>
        <w:rPr>
          <w:rFonts w:ascii="Times New Roman" w:hAnsi="Times New Roman" w:cs="Times New Roman"/>
          <w:sz w:val="16"/>
          <w:szCs w:val="16"/>
        </w:rPr>
      </w:pPr>
      <w:r w:rsidRPr="0070330A">
        <w:rPr>
          <w:rFonts w:ascii="Times New Roman" w:hAnsi="Times New Roman" w:cs="Times New Roman"/>
          <w:sz w:val="16"/>
          <w:szCs w:val="16"/>
        </w:rPr>
        <w:t>•     neatliekant papildomų sąveikaujančių elementų pakeitimų;</w:t>
      </w:r>
    </w:p>
    <w:p w:rsidR="00455D3D" w:rsidRPr="0070330A" w:rsidRDefault="00455D3D" w:rsidP="0070330A">
      <w:pPr>
        <w:pStyle w:val="Puslapioinaostekstas"/>
        <w:jc w:val="both"/>
        <w:rPr>
          <w:rFonts w:ascii="Times New Roman" w:hAnsi="Times New Roman" w:cs="Times New Roman"/>
          <w:sz w:val="16"/>
          <w:szCs w:val="16"/>
        </w:rPr>
      </w:pPr>
      <w:r w:rsidRPr="0070330A">
        <w:rPr>
          <w:rFonts w:ascii="Times New Roman" w:hAnsi="Times New Roman" w:cs="Times New Roman"/>
          <w:sz w:val="16"/>
          <w:szCs w:val="16"/>
        </w:rPr>
        <w:t>•    panaudojimas neturės įtakos sąveikaujančių elementų greitesniam susidėvėjimui, gedimams ir (ar) garantijos praradimui;</w:t>
      </w:r>
    </w:p>
    <w:p w:rsidR="00455D3D" w:rsidRPr="0070330A" w:rsidRDefault="00455D3D" w:rsidP="0070330A">
      <w:pPr>
        <w:pStyle w:val="Puslapioinaostekstas"/>
        <w:jc w:val="both"/>
        <w:rPr>
          <w:rFonts w:ascii="Times New Roman" w:hAnsi="Times New Roman" w:cs="Times New Roman"/>
          <w:sz w:val="16"/>
          <w:szCs w:val="16"/>
        </w:rPr>
      </w:pPr>
      <w:r w:rsidRPr="0070330A">
        <w:rPr>
          <w:rFonts w:ascii="Times New Roman" w:hAnsi="Times New Roman" w:cs="Times New Roman"/>
          <w:sz w:val="16"/>
          <w:szCs w:val="16"/>
        </w:rPr>
        <w:t>•     numatytas tarnavimo laikotarpis nėra  trumpesnis;</w:t>
      </w:r>
    </w:p>
    <w:p w:rsidR="00455D3D" w:rsidRPr="0070330A" w:rsidRDefault="00455D3D" w:rsidP="0070330A">
      <w:pPr>
        <w:pStyle w:val="Puslapioinaostekstas"/>
        <w:jc w:val="both"/>
        <w:rPr>
          <w:rFonts w:ascii="Times New Roman" w:hAnsi="Times New Roman" w:cs="Times New Roman"/>
          <w:sz w:val="16"/>
          <w:szCs w:val="16"/>
        </w:rPr>
      </w:pPr>
      <w:r w:rsidRPr="0070330A">
        <w:rPr>
          <w:rFonts w:ascii="Times New Roman" w:hAnsi="Times New Roman" w:cs="Times New Roman"/>
          <w:sz w:val="16"/>
          <w:szCs w:val="16"/>
        </w:rPr>
        <w:t>•     nėra prastesnio techninio pažangumo lygio.</w:t>
      </w:r>
    </w:p>
    <w:p w:rsidR="00455D3D" w:rsidRDefault="00455D3D" w:rsidP="0070330A">
      <w:pPr>
        <w:pStyle w:val="Puslapioinaostekstas"/>
        <w:jc w:val="both"/>
      </w:pPr>
      <w:r w:rsidRPr="0070330A">
        <w:rPr>
          <w:rFonts w:ascii="Times New Roman" w:hAnsi="Times New Roman" w:cs="Times New Roman"/>
          <w:sz w:val="16"/>
          <w:szCs w:val="16"/>
        </w:rPr>
        <w:t xml:space="preserve">Siūlant lygiavertį pirkimo objektą, privaloma pateikti dokumentus, įrodančius atitiktį pirkimo objektui keliamiems reikalavimams. Tokie dokumentai galėtų būti Lietuvos Respublikoje įsteigtos atitikties vertinimo įstaigos tyrimų ataskaita ar pažyma, taip pat pripažįstama kitose šalyse įsteigtų lygiaverčių atitikties vertinimo įstaigų išduotos pažymos. Jeigu Tiekėjas negali gauti nurodytų pažymų ar tyrimų ataskaitų dėl nuo Tiekėjo nepriklausančių aplinkybių ir objektyviais, rašytiniais įrodymais įrodo, kad siūlomas lygiavertis pirkimo objektas atitinka Techninėje specifikacijoje nurodytus reikalavimus ar kriterijus, pasiūlymų vertinimo kriterijus ar pirkimo sutarties vykdymo sąlygas, Pirkėjas pripažįsta ir kitas tinkamas priemones. Tačiau tinkamomis priemonėmis nelaikoma Tiekėjo </w:t>
      </w:r>
      <w:proofErr w:type="spellStart"/>
      <w:r w:rsidRPr="0070330A">
        <w:rPr>
          <w:rFonts w:ascii="Times New Roman" w:hAnsi="Times New Roman" w:cs="Times New Roman"/>
          <w:sz w:val="16"/>
          <w:szCs w:val="16"/>
        </w:rPr>
        <w:t>savideklaracija</w:t>
      </w:r>
      <w:proofErr w:type="spellEnd"/>
      <w:r w:rsidRPr="0070330A">
        <w:rPr>
          <w:rFonts w:ascii="Times New Roman" w:hAnsi="Times New Roman" w:cs="Times New Roman"/>
          <w:sz w:val="16"/>
          <w:szCs w:val="16"/>
        </w:rPr>
        <w:t xml:space="preserve"> be konkrečių, techninių įrodymų. Pirkėjas pasilieka sau teisę atlikti Pavojaus rizikos vertinimą jei siūlomos prekės lygiavertiškumui pateikti dokumentai bus nepakankami.</w:t>
      </w:r>
      <w: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2323" w:rsidRPr="00682323" w:rsidRDefault="00682323" w:rsidP="00682323">
    <w:pPr>
      <w:pStyle w:val="Antrats"/>
      <w:jc w:val="right"/>
      <w:rPr>
        <w:rFonts w:ascii="Times New Roman" w:hAnsi="Times New Roman" w:cs="Times New Roman"/>
      </w:rPr>
    </w:pPr>
    <w:bookmarkStart w:id="1" w:name="_Hlk158215213"/>
    <w:bookmarkStart w:id="2" w:name="_Hlk158215214"/>
    <w:r w:rsidRPr="00682323">
      <w:rPr>
        <w:rFonts w:ascii="Times New Roman" w:hAnsi="Times New Roman" w:cs="Times New Roman"/>
      </w:rPr>
      <w:t>Specialiųjų sąlygų 1 priedas/ Kvietimo 1 priedas</w:t>
    </w:r>
    <w:bookmarkEnd w:id="1"/>
    <w:bookmarkEnd w:id="2"/>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380745"/>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
    <w:nsid w:val="05D26CE8"/>
    <w:multiLevelType w:val="hybridMultilevel"/>
    <w:tmpl w:val="89DAE54A"/>
    <w:lvl w:ilvl="0" w:tplc="0427000B">
      <w:start w:val="1"/>
      <w:numFmt w:val="bullet"/>
      <w:lvlText w:val=""/>
      <w:lvlJc w:val="left"/>
      <w:pPr>
        <w:ind w:left="1108" w:hanging="360"/>
      </w:pPr>
      <w:rPr>
        <w:rFonts w:ascii="Wingdings" w:hAnsi="Wingdings" w:hint="default"/>
      </w:rPr>
    </w:lvl>
    <w:lvl w:ilvl="1" w:tplc="04270003" w:tentative="1">
      <w:start w:val="1"/>
      <w:numFmt w:val="bullet"/>
      <w:lvlText w:val="o"/>
      <w:lvlJc w:val="left"/>
      <w:pPr>
        <w:ind w:left="1828" w:hanging="360"/>
      </w:pPr>
      <w:rPr>
        <w:rFonts w:ascii="Courier New" w:hAnsi="Courier New" w:cs="Courier New" w:hint="default"/>
      </w:rPr>
    </w:lvl>
    <w:lvl w:ilvl="2" w:tplc="04270005" w:tentative="1">
      <w:start w:val="1"/>
      <w:numFmt w:val="bullet"/>
      <w:lvlText w:val=""/>
      <w:lvlJc w:val="left"/>
      <w:pPr>
        <w:ind w:left="2548" w:hanging="360"/>
      </w:pPr>
      <w:rPr>
        <w:rFonts w:ascii="Wingdings" w:hAnsi="Wingdings" w:hint="default"/>
      </w:rPr>
    </w:lvl>
    <w:lvl w:ilvl="3" w:tplc="04270001" w:tentative="1">
      <w:start w:val="1"/>
      <w:numFmt w:val="bullet"/>
      <w:lvlText w:val=""/>
      <w:lvlJc w:val="left"/>
      <w:pPr>
        <w:ind w:left="3268" w:hanging="360"/>
      </w:pPr>
      <w:rPr>
        <w:rFonts w:ascii="Symbol" w:hAnsi="Symbol" w:hint="default"/>
      </w:rPr>
    </w:lvl>
    <w:lvl w:ilvl="4" w:tplc="04270003" w:tentative="1">
      <w:start w:val="1"/>
      <w:numFmt w:val="bullet"/>
      <w:lvlText w:val="o"/>
      <w:lvlJc w:val="left"/>
      <w:pPr>
        <w:ind w:left="3988" w:hanging="360"/>
      </w:pPr>
      <w:rPr>
        <w:rFonts w:ascii="Courier New" w:hAnsi="Courier New" w:cs="Courier New" w:hint="default"/>
      </w:rPr>
    </w:lvl>
    <w:lvl w:ilvl="5" w:tplc="04270005" w:tentative="1">
      <w:start w:val="1"/>
      <w:numFmt w:val="bullet"/>
      <w:lvlText w:val=""/>
      <w:lvlJc w:val="left"/>
      <w:pPr>
        <w:ind w:left="4708" w:hanging="360"/>
      </w:pPr>
      <w:rPr>
        <w:rFonts w:ascii="Wingdings" w:hAnsi="Wingdings" w:hint="default"/>
      </w:rPr>
    </w:lvl>
    <w:lvl w:ilvl="6" w:tplc="04270001" w:tentative="1">
      <w:start w:val="1"/>
      <w:numFmt w:val="bullet"/>
      <w:lvlText w:val=""/>
      <w:lvlJc w:val="left"/>
      <w:pPr>
        <w:ind w:left="5428" w:hanging="360"/>
      </w:pPr>
      <w:rPr>
        <w:rFonts w:ascii="Symbol" w:hAnsi="Symbol" w:hint="default"/>
      </w:rPr>
    </w:lvl>
    <w:lvl w:ilvl="7" w:tplc="04270003" w:tentative="1">
      <w:start w:val="1"/>
      <w:numFmt w:val="bullet"/>
      <w:lvlText w:val="o"/>
      <w:lvlJc w:val="left"/>
      <w:pPr>
        <w:ind w:left="6148" w:hanging="360"/>
      </w:pPr>
      <w:rPr>
        <w:rFonts w:ascii="Courier New" w:hAnsi="Courier New" w:cs="Courier New" w:hint="default"/>
      </w:rPr>
    </w:lvl>
    <w:lvl w:ilvl="8" w:tplc="04270005" w:tentative="1">
      <w:start w:val="1"/>
      <w:numFmt w:val="bullet"/>
      <w:lvlText w:val=""/>
      <w:lvlJc w:val="left"/>
      <w:pPr>
        <w:ind w:left="6868" w:hanging="360"/>
      </w:pPr>
      <w:rPr>
        <w:rFonts w:ascii="Wingdings" w:hAnsi="Wingdings" w:hint="default"/>
      </w:rPr>
    </w:lvl>
  </w:abstractNum>
  <w:abstractNum w:abstractNumId="2">
    <w:nsid w:val="09275887"/>
    <w:multiLevelType w:val="hybridMultilevel"/>
    <w:tmpl w:val="146833B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nsid w:val="129B6631"/>
    <w:multiLevelType w:val="multilevel"/>
    <w:tmpl w:val="C512CC68"/>
    <w:lvl w:ilvl="0">
      <w:start w:val="2"/>
      <w:numFmt w:val="decimal"/>
      <w:lvlText w:val="%1."/>
      <w:lvlJc w:val="left"/>
      <w:pPr>
        <w:ind w:left="720" w:hanging="360"/>
      </w:pPr>
      <w:rPr>
        <w:rFonts w:hint="default"/>
      </w:rPr>
    </w:lvl>
    <w:lvl w:ilvl="1">
      <w:start w:val="3"/>
      <w:numFmt w:val="decimal"/>
      <w:isLgl/>
      <w:lvlText w:val="%1.%2."/>
      <w:lvlJc w:val="left"/>
      <w:pPr>
        <w:ind w:left="720"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88E42E3"/>
    <w:multiLevelType w:val="hybridMultilevel"/>
    <w:tmpl w:val="6A5E0A5E"/>
    <w:lvl w:ilvl="0" w:tplc="47969AC8">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nsid w:val="19742343"/>
    <w:multiLevelType w:val="hybridMultilevel"/>
    <w:tmpl w:val="F4945EBE"/>
    <w:lvl w:ilvl="0" w:tplc="73A62B2E">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9A92FE9"/>
    <w:multiLevelType w:val="hybridMultilevel"/>
    <w:tmpl w:val="7242DC3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nsid w:val="1C017E65"/>
    <w:multiLevelType w:val="multilevel"/>
    <w:tmpl w:val="7A64B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26221759"/>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AE5574D"/>
    <w:multiLevelType w:val="multilevel"/>
    <w:tmpl w:val="0409001D"/>
    <w:numStyleLink w:val="Style1"/>
  </w:abstractNum>
  <w:abstractNum w:abstractNumId="11">
    <w:nsid w:val="2B4234D2"/>
    <w:multiLevelType w:val="multilevel"/>
    <w:tmpl w:val="19B21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nsid w:val="385D13A1"/>
    <w:multiLevelType w:val="multilevel"/>
    <w:tmpl w:val="5CA6A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3CB6525A"/>
    <w:multiLevelType w:val="hybridMultilevel"/>
    <w:tmpl w:val="2F94BA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D313937"/>
    <w:multiLevelType w:val="multilevel"/>
    <w:tmpl w:val="A15A8176"/>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nsid w:val="3D87F38F"/>
    <w:multiLevelType w:val="hybridMultilevel"/>
    <w:tmpl w:val="26C17B4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403568B1"/>
    <w:multiLevelType w:val="multilevel"/>
    <w:tmpl w:val="51F0C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1E65CD5"/>
    <w:multiLevelType w:val="hybridMultilevel"/>
    <w:tmpl w:val="AB7AFEEE"/>
    <w:lvl w:ilvl="0" w:tplc="999215DC">
      <w:start w:val="1"/>
      <w:numFmt w:val="decimal"/>
      <w:lvlText w:val="%1."/>
      <w:lvlJc w:val="left"/>
      <w:pPr>
        <w:ind w:left="720" w:hanging="360"/>
      </w:pPr>
      <w:rPr>
        <w:rFonts w:hint="default"/>
        <w:b w:val="0"/>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4385107C"/>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49B56433"/>
    <w:multiLevelType w:val="hybridMultilevel"/>
    <w:tmpl w:val="338A94A4"/>
    <w:lvl w:ilvl="0" w:tplc="F53A7962">
      <w:start w:val="2"/>
      <w:numFmt w:val="bullet"/>
      <w:lvlText w:val="·"/>
      <w:lvlJc w:val="left"/>
      <w:pPr>
        <w:ind w:left="870" w:hanging="51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nsid w:val="52F41CA3"/>
    <w:multiLevelType w:val="hybridMultilevel"/>
    <w:tmpl w:val="26BEC492"/>
    <w:lvl w:ilvl="0" w:tplc="A52AC5F6">
      <w:start w:val="1"/>
      <w:numFmt w:val="decimal"/>
      <w:lvlText w:val="%1."/>
      <w:lvlJc w:val="left"/>
      <w:pPr>
        <w:ind w:left="720" w:hanging="360"/>
      </w:pPr>
      <w:rPr>
        <w:rFonts w:ascii="Times New Roman" w:hAnsi="Times New Roman" w:cs="Times New Roman" w:hint="default"/>
        <w:caps/>
        <w:strike w:val="0"/>
        <w:dstrike w:val="0"/>
        <w:vanish w:val="0"/>
        <w:color w:val="000000"/>
        <w:kern w:val="0"/>
        <w:vertAlign w:val="baseli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nsid w:val="5B1F7F22"/>
    <w:multiLevelType w:val="hybridMultilevel"/>
    <w:tmpl w:val="E994688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nsid w:val="62F1084A"/>
    <w:multiLevelType w:val="hybridMultilevel"/>
    <w:tmpl w:val="75B65E32"/>
    <w:lvl w:ilvl="0" w:tplc="A91E9952">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nsid w:val="63057A1A"/>
    <w:multiLevelType w:val="hybridMultilevel"/>
    <w:tmpl w:val="16168ED2"/>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nsid w:val="634759D9"/>
    <w:multiLevelType w:val="hybridMultilevel"/>
    <w:tmpl w:val="B6766BEE"/>
    <w:lvl w:ilvl="0" w:tplc="CC08C72E">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64EF5F3F"/>
    <w:multiLevelType w:val="multilevel"/>
    <w:tmpl w:val="661E1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nsid w:val="705B35B4"/>
    <w:multiLevelType w:val="hybridMultilevel"/>
    <w:tmpl w:val="099E2D80"/>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nsid w:val="72435213"/>
    <w:multiLevelType w:val="multilevel"/>
    <w:tmpl w:val="0409001D"/>
    <w:styleLink w:val="Style1"/>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73E314FA"/>
    <w:multiLevelType w:val="hybridMultilevel"/>
    <w:tmpl w:val="2F7AEA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nsid w:val="7427577D"/>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74955AEB"/>
    <w:multiLevelType w:val="hybridMultilevel"/>
    <w:tmpl w:val="7FC0815E"/>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nsid w:val="768775CE"/>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abstractNumId w:val="15"/>
  </w:num>
  <w:num w:numId="2">
    <w:abstractNumId w:val="23"/>
  </w:num>
  <w:num w:numId="3">
    <w:abstractNumId w:val="4"/>
  </w:num>
  <w:num w:numId="4">
    <w:abstractNumId w:val="28"/>
  </w:num>
  <w:num w:numId="5">
    <w:abstractNumId w:val="3"/>
  </w:num>
  <w:num w:numId="6">
    <w:abstractNumId w:val="12"/>
  </w:num>
  <w:num w:numId="7">
    <w:abstractNumId w:val="19"/>
  </w:num>
  <w:num w:numId="8">
    <w:abstractNumId w:val="0"/>
  </w:num>
  <w:num w:numId="9">
    <w:abstractNumId w:val="32"/>
  </w:num>
  <w:num w:numId="10">
    <w:abstractNumId w:val="9"/>
  </w:num>
  <w:num w:numId="11">
    <w:abstractNumId w:val="34"/>
  </w:num>
  <w:num w:numId="12">
    <w:abstractNumId w:val="17"/>
  </w:num>
  <w:num w:numId="13">
    <w:abstractNumId w:val="1"/>
  </w:num>
  <w:num w:numId="14">
    <w:abstractNumId w:val="7"/>
  </w:num>
  <w:num w:numId="15">
    <w:abstractNumId w:val="20"/>
  </w:num>
  <w:num w:numId="16">
    <w:abstractNumId w:val="33"/>
  </w:num>
  <w:num w:numId="17">
    <w:abstractNumId w:val="24"/>
  </w:num>
  <w:num w:numId="18">
    <w:abstractNumId w:val="29"/>
  </w:num>
  <w:num w:numId="19">
    <w:abstractNumId w:val="5"/>
  </w:num>
  <w:num w:numId="20">
    <w:abstractNumId w:val="25"/>
  </w:num>
  <w:num w:numId="21">
    <w:abstractNumId w:val="31"/>
  </w:num>
  <w:num w:numId="22">
    <w:abstractNumId w:val="13"/>
  </w:num>
  <w:num w:numId="23">
    <w:abstractNumId w:val="27"/>
  </w:num>
  <w:num w:numId="24">
    <w:abstractNumId w:val="11"/>
  </w:num>
  <w:num w:numId="25">
    <w:abstractNumId w:val="8"/>
  </w:num>
  <w:num w:numId="26">
    <w:abstractNumId w:val="30"/>
  </w:num>
  <w:num w:numId="27">
    <w:abstractNumId w:val="10"/>
  </w:num>
  <w:num w:numId="28">
    <w:abstractNumId w:val="16"/>
  </w:num>
  <w:num w:numId="29">
    <w:abstractNumId w:val="14"/>
  </w:num>
  <w:num w:numId="30">
    <w:abstractNumId w:val="22"/>
  </w:num>
  <w:num w:numId="31">
    <w:abstractNumId w:val="21"/>
  </w:num>
  <w:num w:numId="32">
    <w:abstractNumId w:val="2"/>
  </w:num>
  <w:num w:numId="33">
    <w:abstractNumId w:val="18"/>
  </w:num>
  <w:num w:numId="34">
    <w:abstractNumId w:val="6"/>
  </w:num>
  <w:num w:numId="35">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1296"/>
  <w:hyphenationZone w:val="396"/>
  <w:evenAndOddHeaders/>
  <w:characterSpacingControl w:val="doNotCompress"/>
  <w:hdrShapeDefaults>
    <o:shapedefaults v:ext="edit" spidmax="7170"/>
  </w:hdrShapeDefaults>
  <w:footnotePr>
    <w:footnote w:id="-1"/>
    <w:footnote w:id="0"/>
  </w:footnotePr>
  <w:endnotePr>
    <w:endnote w:id="-1"/>
    <w:endnote w:id="0"/>
  </w:endnotePr>
  <w:compat/>
  <w:rsids>
    <w:rsidRoot w:val="004A0C48"/>
    <w:rsid w:val="0000292B"/>
    <w:rsid w:val="00003274"/>
    <w:rsid w:val="000241E2"/>
    <w:rsid w:val="000273D2"/>
    <w:rsid w:val="0004663F"/>
    <w:rsid w:val="00046A16"/>
    <w:rsid w:val="00052472"/>
    <w:rsid w:val="00070A2D"/>
    <w:rsid w:val="00071D9F"/>
    <w:rsid w:val="000749F2"/>
    <w:rsid w:val="000871A3"/>
    <w:rsid w:val="00091BFA"/>
    <w:rsid w:val="00094A35"/>
    <w:rsid w:val="000A21A7"/>
    <w:rsid w:val="000A3A44"/>
    <w:rsid w:val="000A41ED"/>
    <w:rsid w:val="000B2DF2"/>
    <w:rsid w:val="000C6221"/>
    <w:rsid w:val="000D6122"/>
    <w:rsid w:val="000E2D60"/>
    <w:rsid w:val="000F405C"/>
    <w:rsid w:val="00104578"/>
    <w:rsid w:val="00114209"/>
    <w:rsid w:val="001164D5"/>
    <w:rsid w:val="00117447"/>
    <w:rsid w:val="00121DF9"/>
    <w:rsid w:val="001277A9"/>
    <w:rsid w:val="00130DCD"/>
    <w:rsid w:val="00134EB3"/>
    <w:rsid w:val="00153C30"/>
    <w:rsid w:val="00167EA2"/>
    <w:rsid w:val="00173664"/>
    <w:rsid w:val="00183393"/>
    <w:rsid w:val="001A7E68"/>
    <w:rsid w:val="001E7AA5"/>
    <w:rsid w:val="001F3DD7"/>
    <w:rsid w:val="00205386"/>
    <w:rsid w:val="00206CF9"/>
    <w:rsid w:val="00207490"/>
    <w:rsid w:val="00212FAB"/>
    <w:rsid w:val="002230A5"/>
    <w:rsid w:val="00225AA6"/>
    <w:rsid w:val="00245CBF"/>
    <w:rsid w:val="00277AAE"/>
    <w:rsid w:val="00280CCF"/>
    <w:rsid w:val="00285F0C"/>
    <w:rsid w:val="00291187"/>
    <w:rsid w:val="002933C3"/>
    <w:rsid w:val="0029373D"/>
    <w:rsid w:val="002A3926"/>
    <w:rsid w:val="002C4223"/>
    <w:rsid w:val="002D3098"/>
    <w:rsid w:val="002D3492"/>
    <w:rsid w:val="002D4370"/>
    <w:rsid w:val="002D47ED"/>
    <w:rsid w:val="002D5BBD"/>
    <w:rsid w:val="002E09D6"/>
    <w:rsid w:val="003059D7"/>
    <w:rsid w:val="00306503"/>
    <w:rsid w:val="00306BD9"/>
    <w:rsid w:val="0031326C"/>
    <w:rsid w:val="00314040"/>
    <w:rsid w:val="00325C64"/>
    <w:rsid w:val="00366554"/>
    <w:rsid w:val="00380639"/>
    <w:rsid w:val="0038363F"/>
    <w:rsid w:val="00386F12"/>
    <w:rsid w:val="00387BEF"/>
    <w:rsid w:val="003A139E"/>
    <w:rsid w:val="003B4ED6"/>
    <w:rsid w:val="003B6135"/>
    <w:rsid w:val="003D4EE1"/>
    <w:rsid w:val="003E3F22"/>
    <w:rsid w:val="003F06DD"/>
    <w:rsid w:val="0043073D"/>
    <w:rsid w:val="0043726E"/>
    <w:rsid w:val="0044083E"/>
    <w:rsid w:val="00455D3D"/>
    <w:rsid w:val="00457A38"/>
    <w:rsid w:val="0046287C"/>
    <w:rsid w:val="00463893"/>
    <w:rsid w:val="00482CF9"/>
    <w:rsid w:val="00486FE5"/>
    <w:rsid w:val="00487A0D"/>
    <w:rsid w:val="004A0C48"/>
    <w:rsid w:val="004A53A9"/>
    <w:rsid w:val="004A5BDE"/>
    <w:rsid w:val="004A7824"/>
    <w:rsid w:val="004B2AEE"/>
    <w:rsid w:val="004B2D73"/>
    <w:rsid w:val="004B55FF"/>
    <w:rsid w:val="004C0120"/>
    <w:rsid w:val="004C22B2"/>
    <w:rsid w:val="004D322C"/>
    <w:rsid w:val="004D6148"/>
    <w:rsid w:val="004D7ECA"/>
    <w:rsid w:val="004F23CD"/>
    <w:rsid w:val="00526F61"/>
    <w:rsid w:val="00547581"/>
    <w:rsid w:val="00554709"/>
    <w:rsid w:val="005900D8"/>
    <w:rsid w:val="00592E4E"/>
    <w:rsid w:val="00593AAB"/>
    <w:rsid w:val="005A0A62"/>
    <w:rsid w:val="005B21AE"/>
    <w:rsid w:val="005C460D"/>
    <w:rsid w:val="005D5168"/>
    <w:rsid w:val="005E35E8"/>
    <w:rsid w:val="005F2D62"/>
    <w:rsid w:val="005F4615"/>
    <w:rsid w:val="005F49B2"/>
    <w:rsid w:val="005F4D06"/>
    <w:rsid w:val="006044BC"/>
    <w:rsid w:val="00615413"/>
    <w:rsid w:val="0062173D"/>
    <w:rsid w:val="00682323"/>
    <w:rsid w:val="00690259"/>
    <w:rsid w:val="006A10CF"/>
    <w:rsid w:val="006A2FA2"/>
    <w:rsid w:val="006A442A"/>
    <w:rsid w:val="006B726E"/>
    <w:rsid w:val="006B796A"/>
    <w:rsid w:val="006C00A1"/>
    <w:rsid w:val="006C7A0E"/>
    <w:rsid w:val="006D6828"/>
    <w:rsid w:val="006D6A14"/>
    <w:rsid w:val="006E1D1A"/>
    <w:rsid w:val="006E302E"/>
    <w:rsid w:val="006E5A26"/>
    <w:rsid w:val="006F032D"/>
    <w:rsid w:val="006F7F3C"/>
    <w:rsid w:val="007008CC"/>
    <w:rsid w:val="0070330A"/>
    <w:rsid w:val="007249E8"/>
    <w:rsid w:val="00736515"/>
    <w:rsid w:val="00753F49"/>
    <w:rsid w:val="00776382"/>
    <w:rsid w:val="007828EC"/>
    <w:rsid w:val="00786F49"/>
    <w:rsid w:val="007B03FE"/>
    <w:rsid w:val="007B5B1C"/>
    <w:rsid w:val="007B61DD"/>
    <w:rsid w:val="007B6AAC"/>
    <w:rsid w:val="007C0D15"/>
    <w:rsid w:val="007C19E2"/>
    <w:rsid w:val="007C3AF7"/>
    <w:rsid w:val="007C756E"/>
    <w:rsid w:val="007D0340"/>
    <w:rsid w:val="007F38C4"/>
    <w:rsid w:val="0080427E"/>
    <w:rsid w:val="00817878"/>
    <w:rsid w:val="00824BB5"/>
    <w:rsid w:val="00833747"/>
    <w:rsid w:val="00862199"/>
    <w:rsid w:val="00863FEA"/>
    <w:rsid w:val="00864617"/>
    <w:rsid w:val="008749C9"/>
    <w:rsid w:val="00890D83"/>
    <w:rsid w:val="00894365"/>
    <w:rsid w:val="008A55F0"/>
    <w:rsid w:val="008B56E2"/>
    <w:rsid w:val="008B703A"/>
    <w:rsid w:val="008C314E"/>
    <w:rsid w:val="008D687A"/>
    <w:rsid w:val="008F12CB"/>
    <w:rsid w:val="008F56C5"/>
    <w:rsid w:val="008F5E0C"/>
    <w:rsid w:val="009206AE"/>
    <w:rsid w:val="009207F3"/>
    <w:rsid w:val="00930BFC"/>
    <w:rsid w:val="00942A1D"/>
    <w:rsid w:val="00944DAD"/>
    <w:rsid w:val="0095218E"/>
    <w:rsid w:val="00963CBD"/>
    <w:rsid w:val="00975B10"/>
    <w:rsid w:val="00977027"/>
    <w:rsid w:val="0098149B"/>
    <w:rsid w:val="00984F2A"/>
    <w:rsid w:val="009869E6"/>
    <w:rsid w:val="00991E86"/>
    <w:rsid w:val="009A4D65"/>
    <w:rsid w:val="009C0305"/>
    <w:rsid w:val="009C051B"/>
    <w:rsid w:val="009D5FBD"/>
    <w:rsid w:val="00A00C87"/>
    <w:rsid w:val="00A01C6F"/>
    <w:rsid w:val="00A0347D"/>
    <w:rsid w:val="00A03AB8"/>
    <w:rsid w:val="00A077F3"/>
    <w:rsid w:val="00A27FB5"/>
    <w:rsid w:val="00A31429"/>
    <w:rsid w:val="00A34DC9"/>
    <w:rsid w:val="00A4795E"/>
    <w:rsid w:val="00A53524"/>
    <w:rsid w:val="00A6256B"/>
    <w:rsid w:val="00A67AEA"/>
    <w:rsid w:val="00A729FB"/>
    <w:rsid w:val="00A73928"/>
    <w:rsid w:val="00A74143"/>
    <w:rsid w:val="00A7651F"/>
    <w:rsid w:val="00A86DCB"/>
    <w:rsid w:val="00A9624F"/>
    <w:rsid w:val="00AA6D6F"/>
    <w:rsid w:val="00AB5E91"/>
    <w:rsid w:val="00AC44C2"/>
    <w:rsid w:val="00AF6B48"/>
    <w:rsid w:val="00B00883"/>
    <w:rsid w:val="00B05E07"/>
    <w:rsid w:val="00B06A26"/>
    <w:rsid w:val="00B06E6A"/>
    <w:rsid w:val="00B12E41"/>
    <w:rsid w:val="00B1437B"/>
    <w:rsid w:val="00B25FEC"/>
    <w:rsid w:val="00B31E80"/>
    <w:rsid w:val="00B37FD8"/>
    <w:rsid w:val="00B46129"/>
    <w:rsid w:val="00B50AE0"/>
    <w:rsid w:val="00B56BC8"/>
    <w:rsid w:val="00B56BD0"/>
    <w:rsid w:val="00B62F69"/>
    <w:rsid w:val="00B66FF7"/>
    <w:rsid w:val="00B70B00"/>
    <w:rsid w:val="00B776C0"/>
    <w:rsid w:val="00B86484"/>
    <w:rsid w:val="00B961AA"/>
    <w:rsid w:val="00BA49F7"/>
    <w:rsid w:val="00BB0979"/>
    <w:rsid w:val="00BE7ECA"/>
    <w:rsid w:val="00BF02C5"/>
    <w:rsid w:val="00BF270C"/>
    <w:rsid w:val="00C00D72"/>
    <w:rsid w:val="00C04342"/>
    <w:rsid w:val="00C04C19"/>
    <w:rsid w:val="00C15FD0"/>
    <w:rsid w:val="00C31511"/>
    <w:rsid w:val="00C344D3"/>
    <w:rsid w:val="00C438AC"/>
    <w:rsid w:val="00C55B15"/>
    <w:rsid w:val="00C71538"/>
    <w:rsid w:val="00C73886"/>
    <w:rsid w:val="00C81096"/>
    <w:rsid w:val="00C92D00"/>
    <w:rsid w:val="00CA4075"/>
    <w:rsid w:val="00CB62D2"/>
    <w:rsid w:val="00CC3B99"/>
    <w:rsid w:val="00CC3CBA"/>
    <w:rsid w:val="00CD403C"/>
    <w:rsid w:val="00CD59E7"/>
    <w:rsid w:val="00D050D6"/>
    <w:rsid w:val="00D11CA9"/>
    <w:rsid w:val="00D1284F"/>
    <w:rsid w:val="00D4041B"/>
    <w:rsid w:val="00D50972"/>
    <w:rsid w:val="00D60615"/>
    <w:rsid w:val="00D652C3"/>
    <w:rsid w:val="00D66E01"/>
    <w:rsid w:val="00D942D2"/>
    <w:rsid w:val="00DB0D52"/>
    <w:rsid w:val="00DB558C"/>
    <w:rsid w:val="00DB7B5F"/>
    <w:rsid w:val="00DC2C6A"/>
    <w:rsid w:val="00DC79E6"/>
    <w:rsid w:val="00DE0C61"/>
    <w:rsid w:val="00DF47C3"/>
    <w:rsid w:val="00DF4815"/>
    <w:rsid w:val="00DF6A30"/>
    <w:rsid w:val="00E027E6"/>
    <w:rsid w:val="00E11615"/>
    <w:rsid w:val="00E17DA2"/>
    <w:rsid w:val="00E223CB"/>
    <w:rsid w:val="00E231AF"/>
    <w:rsid w:val="00E30CF3"/>
    <w:rsid w:val="00E31578"/>
    <w:rsid w:val="00E35870"/>
    <w:rsid w:val="00E416AB"/>
    <w:rsid w:val="00E43611"/>
    <w:rsid w:val="00E51A27"/>
    <w:rsid w:val="00E51A47"/>
    <w:rsid w:val="00E53871"/>
    <w:rsid w:val="00E65390"/>
    <w:rsid w:val="00E71818"/>
    <w:rsid w:val="00E76182"/>
    <w:rsid w:val="00E80B1A"/>
    <w:rsid w:val="00E862DF"/>
    <w:rsid w:val="00E8735F"/>
    <w:rsid w:val="00E94EC5"/>
    <w:rsid w:val="00EA5560"/>
    <w:rsid w:val="00ED12EB"/>
    <w:rsid w:val="00ED1C61"/>
    <w:rsid w:val="00EE29B1"/>
    <w:rsid w:val="00EE3FBE"/>
    <w:rsid w:val="00EF7DF5"/>
    <w:rsid w:val="00F02341"/>
    <w:rsid w:val="00F03619"/>
    <w:rsid w:val="00F10687"/>
    <w:rsid w:val="00F23F4F"/>
    <w:rsid w:val="00F2412D"/>
    <w:rsid w:val="00F2713A"/>
    <w:rsid w:val="00F45B14"/>
    <w:rsid w:val="00F45F76"/>
    <w:rsid w:val="00F47659"/>
    <w:rsid w:val="00F558F0"/>
    <w:rsid w:val="00F56D90"/>
    <w:rsid w:val="00F63246"/>
    <w:rsid w:val="00F63A4D"/>
    <w:rsid w:val="00F66540"/>
    <w:rsid w:val="00F674FF"/>
    <w:rsid w:val="00F80412"/>
    <w:rsid w:val="00F83FAA"/>
    <w:rsid w:val="00FA2308"/>
    <w:rsid w:val="00FA5DC5"/>
    <w:rsid w:val="00FB1ABF"/>
    <w:rsid w:val="00FB221D"/>
    <w:rsid w:val="00FC3A93"/>
    <w:rsid w:val="00FD52ED"/>
    <w:rsid w:val="00FD6329"/>
    <w:rsid w:val="00FD6591"/>
    <w:rsid w:val="00FE00CC"/>
    <w:rsid w:val="00FE2A2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4A0C4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qFormat/>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4A0C48"/>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Sraopastraipa">
    <w:name w:val="List Paragraph"/>
    <w:basedOn w:val="prastasis"/>
    <w:uiPriority w:val="34"/>
    <w:qFormat/>
    <w:rsid w:val="004A0C48"/>
    <w:pPr>
      <w:ind w:left="720"/>
      <w:contextualSpacing/>
    </w:pPr>
  </w:style>
  <w:style w:type="character" w:styleId="Komentaronuoroda">
    <w:name w:val="annotation reference"/>
    <w:basedOn w:val="Numatytasispastraiposriftas"/>
    <w:uiPriority w:val="99"/>
    <w:semiHidden/>
    <w:unhideWhenUsed/>
    <w:rsid w:val="00FB221D"/>
    <w:rPr>
      <w:sz w:val="16"/>
      <w:szCs w:val="16"/>
    </w:rPr>
  </w:style>
  <w:style w:type="paragraph" w:styleId="Komentarotekstas">
    <w:name w:val="annotation text"/>
    <w:basedOn w:val="prastasis"/>
    <w:link w:val="KomentarotekstasDiagrama"/>
    <w:uiPriority w:val="99"/>
    <w:unhideWhenUsed/>
    <w:rsid w:val="00FB221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B221D"/>
    <w:rPr>
      <w:sz w:val="20"/>
      <w:szCs w:val="20"/>
    </w:rPr>
  </w:style>
  <w:style w:type="paragraph" w:styleId="Komentarotema">
    <w:name w:val="annotation subject"/>
    <w:basedOn w:val="Komentarotekstas"/>
    <w:next w:val="Komentarotekstas"/>
    <w:link w:val="KomentarotemaDiagrama"/>
    <w:uiPriority w:val="99"/>
    <w:semiHidden/>
    <w:unhideWhenUsed/>
    <w:rsid w:val="00FB221D"/>
    <w:rPr>
      <w:b/>
      <w:bCs/>
    </w:rPr>
  </w:style>
  <w:style w:type="character" w:customStyle="1" w:styleId="KomentarotemaDiagrama">
    <w:name w:val="Komentaro tema Diagrama"/>
    <w:basedOn w:val="KomentarotekstasDiagrama"/>
    <w:link w:val="Komentarotema"/>
    <w:uiPriority w:val="99"/>
    <w:semiHidden/>
    <w:rsid w:val="00FB221D"/>
    <w:rPr>
      <w:b/>
      <w:bCs/>
      <w:sz w:val="20"/>
      <w:szCs w:val="20"/>
    </w:rPr>
  </w:style>
  <w:style w:type="paragraph" w:styleId="Debesliotekstas">
    <w:name w:val="Balloon Text"/>
    <w:basedOn w:val="prastasis"/>
    <w:link w:val="DebesliotekstasDiagrama"/>
    <w:uiPriority w:val="99"/>
    <w:semiHidden/>
    <w:unhideWhenUsed/>
    <w:rsid w:val="00FB221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B221D"/>
    <w:rPr>
      <w:rFonts w:ascii="Segoe UI" w:hAnsi="Segoe UI" w:cs="Segoe UI"/>
      <w:sz w:val="18"/>
      <w:szCs w:val="18"/>
    </w:rPr>
  </w:style>
  <w:style w:type="paragraph" w:styleId="Antrats">
    <w:name w:val="header"/>
    <w:basedOn w:val="prastasis"/>
    <w:link w:val="AntratsDiagrama"/>
    <w:uiPriority w:val="99"/>
    <w:unhideWhenUsed/>
    <w:rsid w:val="0068232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82323"/>
  </w:style>
  <w:style w:type="paragraph" w:styleId="Porat">
    <w:name w:val="footer"/>
    <w:basedOn w:val="prastasis"/>
    <w:link w:val="PoratDiagrama"/>
    <w:uiPriority w:val="99"/>
    <w:unhideWhenUsed/>
    <w:rsid w:val="0068232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82323"/>
  </w:style>
  <w:style w:type="paragraph" w:styleId="Puslapioinaostekstas">
    <w:name w:val="footnote text"/>
    <w:basedOn w:val="prastasis"/>
    <w:link w:val="PuslapioinaostekstasDiagrama"/>
    <w:uiPriority w:val="99"/>
    <w:semiHidden/>
    <w:unhideWhenUsed/>
    <w:rsid w:val="00455D3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455D3D"/>
    <w:rPr>
      <w:sz w:val="20"/>
      <w:szCs w:val="20"/>
    </w:rPr>
  </w:style>
  <w:style w:type="character" w:styleId="Puslapioinaosnuoroda">
    <w:name w:val="footnote reference"/>
    <w:basedOn w:val="Numatytasispastraiposriftas"/>
    <w:uiPriority w:val="99"/>
    <w:semiHidden/>
    <w:unhideWhenUsed/>
    <w:rsid w:val="00455D3D"/>
    <w:rPr>
      <w:vertAlign w:val="superscript"/>
    </w:rPr>
  </w:style>
  <w:style w:type="paragraph" w:styleId="prastasistinklapis">
    <w:name w:val="Normal (Web)"/>
    <w:basedOn w:val="prastasis"/>
    <w:uiPriority w:val="99"/>
    <w:semiHidden/>
    <w:unhideWhenUsed/>
    <w:rsid w:val="0061541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aragraph">
    <w:name w:val="paragraph"/>
    <w:basedOn w:val="prastasis"/>
    <w:rsid w:val="00E862D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Numatytasispastraiposriftas"/>
    <w:rsid w:val="00E862DF"/>
  </w:style>
  <w:style w:type="character" w:customStyle="1" w:styleId="normaltextrun">
    <w:name w:val="normaltextrun"/>
    <w:basedOn w:val="Numatytasispastraiposriftas"/>
    <w:rsid w:val="00E862DF"/>
  </w:style>
  <w:style w:type="numbering" w:customStyle="1" w:styleId="Style1">
    <w:name w:val="Style1"/>
    <w:uiPriority w:val="99"/>
    <w:rsid w:val="00A27FB5"/>
    <w:pPr>
      <w:numPr>
        <w:numId w:val="26"/>
      </w:numPr>
    </w:pPr>
  </w:style>
  <w:style w:type="paragraph" w:customStyle="1" w:styleId="Default">
    <w:name w:val="Default"/>
    <w:rsid w:val="00CC3CBA"/>
    <w:pPr>
      <w:autoSpaceDE w:val="0"/>
      <w:autoSpaceDN w:val="0"/>
      <w:adjustRightInd w:val="0"/>
      <w:spacing w:after="0" w:line="240" w:lineRule="auto"/>
    </w:pPr>
    <w:rPr>
      <w:rFonts w:ascii="Calibri" w:hAnsi="Calibri" w:cs="Calibri"/>
      <w:color w:val="000000"/>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0C4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A0C4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4A0C48"/>
    <w:pPr>
      <w:ind w:left="720"/>
      <w:contextualSpacing/>
    </w:pPr>
  </w:style>
  <w:style w:type="character" w:styleId="CommentReference">
    <w:name w:val="annotation reference"/>
    <w:basedOn w:val="DefaultParagraphFont"/>
    <w:uiPriority w:val="99"/>
    <w:semiHidden/>
    <w:unhideWhenUsed/>
    <w:rsid w:val="00FB221D"/>
    <w:rPr>
      <w:sz w:val="16"/>
      <w:szCs w:val="16"/>
    </w:rPr>
  </w:style>
  <w:style w:type="paragraph" w:styleId="CommentText">
    <w:name w:val="annotation text"/>
    <w:basedOn w:val="Normal"/>
    <w:link w:val="CommentTextChar"/>
    <w:uiPriority w:val="99"/>
    <w:unhideWhenUsed/>
    <w:rsid w:val="00FB221D"/>
    <w:pPr>
      <w:spacing w:line="240" w:lineRule="auto"/>
    </w:pPr>
    <w:rPr>
      <w:sz w:val="20"/>
      <w:szCs w:val="20"/>
    </w:rPr>
  </w:style>
  <w:style w:type="character" w:customStyle="1" w:styleId="CommentTextChar">
    <w:name w:val="Comment Text Char"/>
    <w:basedOn w:val="DefaultParagraphFont"/>
    <w:link w:val="CommentText"/>
    <w:uiPriority w:val="99"/>
    <w:rsid w:val="00FB221D"/>
    <w:rPr>
      <w:sz w:val="20"/>
      <w:szCs w:val="20"/>
    </w:rPr>
  </w:style>
  <w:style w:type="paragraph" w:styleId="CommentSubject">
    <w:name w:val="annotation subject"/>
    <w:basedOn w:val="CommentText"/>
    <w:next w:val="CommentText"/>
    <w:link w:val="CommentSubjectChar"/>
    <w:uiPriority w:val="99"/>
    <w:semiHidden/>
    <w:unhideWhenUsed/>
    <w:rsid w:val="00FB221D"/>
    <w:rPr>
      <w:b/>
      <w:bCs/>
    </w:rPr>
  </w:style>
  <w:style w:type="character" w:customStyle="1" w:styleId="CommentSubjectChar">
    <w:name w:val="Comment Subject Char"/>
    <w:basedOn w:val="CommentTextChar"/>
    <w:link w:val="CommentSubject"/>
    <w:uiPriority w:val="99"/>
    <w:semiHidden/>
    <w:rsid w:val="00FB221D"/>
    <w:rPr>
      <w:b/>
      <w:bCs/>
      <w:sz w:val="20"/>
      <w:szCs w:val="20"/>
    </w:rPr>
  </w:style>
  <w:style w:type="paragraph" w:styleId="BalloonText">
    <w:name w:val="Balloon Text"/>
    <w:basedOn w:val="Normal"/>
    <w:link w:val="BalloonTextChar"/>
    <w:uiPriority w:val="99"/>
    <w:semiHidden/>
    <w:unhideWhenUsed/>
    <w:rsid w:val="00FB22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221D"/>
    <w:rPr>
      <w:rFonts w:ascii="Segoe UI" w:hAnsi="Segoe UI" w:cs="Segoe UI"/>
      <w:sz w:val="18"/>
      <w:szCs w:val="18"/>
    </w:rPr>
  </w:style>
  <w:style w:type="paragraph" w:styleId="Header">
    <w:name w:val="header"/>
    <w:basedOn w:val="Normal"/>
    <w:link w:val="HeaderChar"/>
    <w:uiPriority w:val="99"/>
    <w:unhideWhenUsed/>
    <w:rsid w:val="00682323"/>
    <w:pPr>
      <w:tabs>
        <w:tab w:val="center" w:pos="4819"/>
        <w:tab w:val="right" w:pos="9638"/>
      </w:tabs>
      <w:spacing w:after="0" w:line="240" w:lineRule="auto"/>
    </w:pPr>
  </w:style>
  <w:style w:type="character" w:customStyle="1" w:styleId="HeaderChar">
    <w:name w:val="Header Char"/>
    <w:basedOn w:val="DefaultParagraphFont"/>
    <w:link w:val="Header"/>
    <w:uiPriority w:val="99"/>
    <w:rsid w:val="00682323"/>
  </w:style>
  <w:style w:type="paragraph" w:styleId="Footer">
    <w:name w:val="footer"/>
    <w:basedOn w:val="Normal"/>
    <w:link w:val="FooterChar"/>
    <w:uiPriority w:val="99"/>
    <w:unhideWhenUsed/>
    <w:rsid w:val="00682323"/>
    <w:pPr>
      <w:tabs>
        <w:tab w:val="center" w:pos="4819"/>
        <w:tab w:val="right" w:pos="9638"/>
      </w:tabs>
      <w:spacing w:after="0" w:line="240" w:lineRule="auto"/>
    </w:pPr>
  </w:style>
  <w:style w:type="character" w:customStyle="1" w:styleId="FooterChar">
    <w:name w:val="Footer Char"/>
    <w:basedOn w:val="DefaultParagraphFont"/>
    <w:link w:val="Footer"/>
    <w:uiPriority w:val="99"/>
    <w:rsid w:val="00682323"/>
  </w:style>
  <w:style w:type="paragraph" w:styleId="FootnoteText">
    <w:name w:val="footnote text"/>
    <w:basedOn w:val="Normal"/>
    <w:link w:val="FootnoteTextChar"/>
    <w:uiPriority w:val="99"/>
    <w:semiHidden/>
    <w:unhideWhenUsed/>
    <w:rsid w:val="00455D3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55D3D"/>
    <w:rPr>
      <w:sz w:val="20"/>
      <w:szCs w:val="20"/>
    </w:rPr>
  </w:style>
  <w:style w:type="character" w:styleId="FootnoteReference">
    <w:name w:val="footnote reference"/>
    <w:basedOn w:val="DefaultParagraphFont"/>
    <w:uiPriority w:val="99"/>
    <w:semiHidden/>
    <w:unhideWhenUsed/>
    <w:rsid w:val="00455D3D"/>
    <w:rPr>
      <w:vertAlign w:val="superscript"/>
    </w:rPr>
  </w:style>
  <w:style w:type="paragraph" w:styleId="NormalWeb">
    <w:name w:val="Normal (Web)"/>
    <w:basedOn w:val="Normal"/>
    <w:uiPriority w:val="99"/>
    <w:semiHidden/>
    <w:unhideWhenUsed/>
    <w:rsid w:val="0061541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aragraph">
    <w:name w:val="paragraph"/>
    <w:basedOn w:val="Normal"/>
    <w:rsid w:val="00E862D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DefaultParagraphFont"/>
    <w:rsid w:val="00E862DF"/>
  </w:style>
  <w:style w:type="character" w:customStyle="1" w:styleId="normaltextrun">
    <w:name w:val="normaltextrun"/>
    <w:basedOn w:val="DefaultParagraphFont"/>
    <w:rsid w:val="00E862DF"/>
  </w:style>
  <w:style w:type="numbering" w:customStyle="1" w:styleId="Style1">
    <w:name w:val="Style1"/>
    <w:uiPriority w:val="99"/>
    <w:rsid w:val="00A27FB5"/>
    <w:pPr>
      <w:numPr>
        <w:numId w:val="26"/>
      </w:numPr>
    </w:pPr>
  </w:style>
  <w:style w:type="paragraph" w:customStyle="1" w:styleId="Default">
    <w:name w:val="Default"/>
    <w:rsid w:val="00CC3CBA"/>
    <w:pPr>
      <w:autoSpaceDE w:val="0"/>
      <w:autoSpaceDN w:val="0"/>
      <w:adjustRightInd w:val="0"/>
      <w:spacing w:after="0" w:line="240" w:lineRule="auto"/>
    </w:pPr>
    <w:rPr>
      <w:rFonts w:ascii="Calibri" w:hAnsi="Calibri" w:cs="Calibri"/>
      <w:color w:val="000000"/>
      <w:sz w:val="24"/>
      <w:szCs w:val="24"/>
      <w:lang w:val="en-US"/>
    </w:rPr>
  </w:style>
</w:styles>
</file>

<file path=word/webSettings.xml><?xml version="1.0" encoding="utf-8"?>
<w:webSettings xmlns:r="http://schemas.openxmlformats.org/officeDocument/2006/relationships" xmlns:w="http://schemas.openxmlformats.org/wordprocessingml/2006/main">
  <w:divs>
    <w:div w:id="533806867">
      <w:bodyDiv w:val="1"/>
      <w:marLeft w:val="0"/>
      <w:marRight w:val="0"/>
      <w:marTop w:val="0"/>
      <w:marBottom w:val="0"/>
      <w:divBdr>
        <w:top w:val="none" w:sz="0" w:space="0" w:color="auto"/>
        <w:left w:val="none" w:sz="0" w:space="0" w:color="auto"/>
        <w:bottom w:val="none" w:sz="0" w:space="0" w:color="auto"/>
        <w:right w:val="none" w:sz="0" w:space="0" w:color="auto"/>
      </w:divBdr>
    </w:div>
    <w:div w:id="706219678">
      <w:bodyDiv w:val="1"/>
      <w:marLeft w:val="0"/>
      <w:marRight w:val="0"/>
      <w:marTop w:val="0"/>
      <w:marBottom w:val="0"/>
      <w:divBdr>
        <w:top w:val="none" w:sz="0" w:space="0" w:color="auto"/>
        <w:left w:val="none" w:sz="0" w:space="0" w:color="auto"/>
        <w:bottom w:val="none" w:sz="0" w:space="0" w:color="auto"/>
        <w:right w:val="none" w:sz="0" w:space="0" w:color="auto"/>
      </w:divBdr>
      <w:divsChild>
        <w:div w:id="1049525831">
          <w:marLeft w:val="0"/>
          <w:marRight w:val="0"/>
          <w:marTop w:val="0"/>
          <w:marBottom w:val="0"/>
          <w:divBdr>
            <w:top w:val="none" w:sz="0" w:space="0" w:color="auto"/>
            <w:left w:val="none" w:sz="0" w:space="0" w:color="auto"/>
            <w:bottom w:val="none" w:sz="0" w:space="0" w:color="auto"/>
            <w:right w:val="none" w:sz="0" w:space="0" w:color="auto"/>
          </w:divBdr>
          <w:divsChild>
            <w:div w:id="1740206166">
              <w:marLeft w:val="0"/>
              <w:marRight w:val="0"/>
              <w:marTop w:val="0"/>
              <w:marBottom w:val="0"/>
              <w:divBdr>
                <w:top w:val="none" w:sz="0" w:space="0" w:color="auto"/>
                <w:left w:val="none" w:sz="0" w:space="0" w:color="auto"/>
                <w:bottom w:val="none" w:sz="0" w:space="0" w:color="auto"/>
                <w:right w:val="none" w:sz="0" w:space="0" w:color="auto"/>
              </w:divBdr>
            </w:div>
            <w:div w:id="1381973131">
              <w:marLeft w:val="0"/>
              <w:marRight w:val="0"/>
              <w:marTop w:val="0"/>
              <w:marBottom w:val="0"/>
              <w:divBdr>
                <w:top w:val="none" w:sz="0" w:space="0" w:color="auto"/>
                <w:left w:val="none" w:sz="0" w:space="0" w:color="auto"/>
                <w:bottom w:val="none" w:sz="0" w:space="0" w:color="auto"/>
                <w:right w:val="none" w:sz="0" w:space="0" w:color="auto"/>
              </w:divBdr>
            </w:div>
            <w:div w:id="1034421986">
              <w:marLeft w:val="0"/>
              <w:marRight w:val="0"/>
              <w:marTop w:val="0"/>
              <w:marBottom w:val="0"/>
              <w:divBdr>
                <w:top w:val="none" w:sz="0" w:space="0" w:color="auto"/>
                <w:left w:val="none" w:sz="0" w:space="0" w:color="auto"/>
                <w:bottom w:val="none" w:sz="0" w:space="0" w:color="auto"/>
                <w:right w:val="none" w:sz="0" w:space="0" w:color="auto"/>
              </w:divBdr>
            </w:div>
            <w:div w:id="476413821">
              <w:marLeft w:val="0"/>
              <w:marRight w:val="0"/>
              <w:marTop w:val="0"/>
              <w:marBottom w:val="0"/>
              <w:divBdr>
                <w:top w:val="none" w:sz="0" w:space="0" w:color="auto"/>
                <w:left w:val="none" w:sz="0" w:space="0" w:color="auto"/>
                <w:bottom w:val="none" w:sz="0" w:space="0" w:color="auto"/>
                <w:right w:val="none" w:sz="0" w:space="0" w:color="auto"/>
              </w:divBdr>
            </w:div>
            <w:div w:id="214241246">
              <w:marLeft w:val="0"/>
              <w:marRight w:val="0"/>
              <w:marTop w:val="0"/>
              <w:marBottom w:val="0"/>
              <w:divBdr>
                <w:top w:val="none" w:sz="0" w:space="0" w:color="auto"/>
                <w:left w:val="none" w:sz="0" w:space="0" w:color="auto"/>
                <w:bottom w:val="none" w:sz="0" w:space="0" w:color="auto"/>
                <w:right w:val="none" w:sz="0" w:space="0" w:color="auto"/>
              </w:divBdr>
            </w:div>
          </w:divsChild>
        </w:div>
        <w:div w:id="2115972224">
          <w:marLeft w:val="0"/>
          <w:marRight w:val="0"/>
          <w:marTop w:val="0"/>
          <w:marBottom w:val="0"/>
          <w:divBdr>
            <w:top w:val="none" w:sz="0" w:space="0" w:color="auto"/>
            <w:left w:val="none" w:sz="0" w:space="0" w:color="auto"/>
            <w:bottom w:val="none" w:sz="0" w:space="0" w:color="auto"/>
            <w:right w:val="none" w:sz="0" w:space="0" w:color="auto"/>
          </w:divBdr>
          <w:divsChild>
            <w:div w:id="706830131">
              <w:marLeft w:val="0"/>
              <w:marRight w:val="0"/>
              <w:marTop w:val="0"/>
              <w:marBottom w:val="0"/>
              <w:divBdr>
                <w:top w:val="none" w:sz="0" w:space="0" w:color="auto"/>
                <w:left w:val="none" w:sz="0" w:space="0" w:color="auto"/>
                <w:bottom w:val="none" w:sz="0" w:space="0" w:color="auto"/>
                <w:right w:val="none" w:sz="0" w:space="0" w:color="auto"/>
              </w:divBdr>
            </w:div>
            <w:div w:id="1365406041">
              <w:marLeft w:val="0"/>
              <w:marRight w:val="0"/>
              <w:marTop w:val="0"/>
              <w:marBottom w:val="0"/>
              <w:divBdr>
                <w:top w:val="none" w:sz="0" w:space="0" w:color="auto"/>
                <w:left w:val="none" w:sz="0" w:space="0" w:color="auto"/>
                <w:bottom w:val="none" w:sz="0" w:space="0" w:color="auto"/>
                <w:right w:val="none" w:sz="0" w:space="0" w:color="auto"/>
              </w:divBdr>
            </w:div>
            <w:div w:id="50035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045404">
      <w:bodyDiv w:val="1"/>
      <w:marLeft w:val="0"/>
      <w:marRight w:val="0"/>
      <w:marTop w:val="0"/>
      <w:marBottom w:val="0"/>
      <w:divBdr>
        <w:top w:val="none" w:sz="0" w:space="0" w:color="auto"/>
        <w:left w:val="none" w:sz="0" w:space="0" w:color="auto"/>
        <w:bottom w:val="none" w:sz="0" w:space="0" w:color="auto"/>
        <w:right w:val="none" w:sz="0" w:space="0" w:color="auto"/>
      </w:divBdr>
    </w:div>
    <w:div w:id="1625960032">
      <w:bodyDiv w:val="1"/>
      <w:marLeft w:val="0"/>
      <w:marRight w:val="0"/>
      <w:marTop w:val="0"/>
      <w:marBottom w:val="0"/>
      <w:divBdr>
        <w:top w:val="none" w:sz="0" w:space="0" w:color="auto"/>
        <w:left w:val="none" w:sz="0" w:space="0" w:color="auto"/>
        <w:bottom w:val="none" w:sz="0" w:space="0" w:color="auto"/>
        <w:right w:val="none" w:sz="0" w:space="0" w:color="auto"/>
      </w:divBdr>
      <w:divsChild>
        <w:div w:id="768156104">
          <w:marLeft w:val="0"/>
          <w:marRight w:val="0"/>
          <w:marTop w:val="0"/>
          <w:marBottom w:val="0"/>
          <w:divBdr>
            <w:top w:val="none" w:sz="0" w:space="0" w:color="auto"/>
            <w:left w:val="none" w:sz="0" w:space="0" w:color="auto"/>
            <w:bottom w:val="none" w:sz="0" w:space="0" w:color="auto"/>
            <w:right w:val="none" w:sz="0" w:space="0" w:color="auto"/>
          </w:divBdr>
          <w:divsChild>
            <w:div w:id="890842583">
              <w:marLeft w:val="0"/>
              <w:marRight w:val="0"/>
              <w:marTop w:val="0"/>
              <w:marBottom w:val="0"/>
              <w:divBdr>
                <w:top w:val="none" w:sz="0" w:space="0" w:color="auto"/>
                <w:left w:val="none" w:sz="0" w:space="0" w:color="auto"/>
                <w:bottom w:val="none" w:sz="0" w:space="0" w:color="auto"/>
                <w:right w:val="none" w:sz="0" w:space="0" w:color="auto"/>
              </w:divBdr>
            </w:div>
            <w:div w:id="651107496">
              <w:marLeft w:val="0"/>
              <w:marRight w:val="0"/>
              <w:marTop w:val="0"/>
              <w:marBottom w:val="0"/>
              <w:divBdr>
                <w:top w:val="none" w:sz="0" w:space="0" w:color="auto"/>
                <w:left w:val="none" w:sz="0" w:space="0" w:color="auto"/>
                <w:bottom w:val="none" w:sz="0" w:space="0" w:color="auto"/>
                <w:right w:val="none" w:sz="0" w:space="0" w:color="auto"/>
              </w:divBdr>
            </w:div>
            <w:div w:id="1945334884">
              <w:marLeft w:val="0"/>
              <w:marRight w:val="0"/>
              <w:marTop w:val="0"/>
              <w:marBottom w:val="0"/>
              <w:divBdr>
                <w:top w:val="none" w:sz="0" w:space="0" w:color="auto"/>
                <w:left w:val="none" w:sz="0" w:space="0" w:color="auto"/>
                <w:bottom w:val="none" w:sz="0" w:space="0" w:color="auto"/>
                <w:right w:val="none" w:sz="0" w:space="0" w:color="auto"/>
              </w:divBdr>
            </w:div>
            <w:div w:id="1233812221">
              <w:marLeft w:val="0"/>
              <w:marRight w:val="0"/>
              <w:marTop w:val="0"/>
              <w:marBottom w:val="0"/>
              <w:divBdr>
                <w:top w:val="none" w:sz="0" w:space="0" w:color="auto"/>
                <w:left w:val="none" w:sz="0" w:space="0" w:color="auto"/>
                <w:bottom w:val="none" w:sz="0" w:space="0" w:color="auto"/>
                <w:right w:val="none" w:sz="0" w:space="0" w:color="auto"/>
              </w:divBdr>
            </w:div>
            <w:div w:id="192764899">
              <w:marLeft w:val="0"/>
              <w:marRight w:val="0"/>
              <w:marTop w:val="0"/>
              <w:marBottom w:val="0"/>
              <w:divBdr>
                <w:top w:val="none" w:sz="0" w:space="0" w:color="auto"/>
                <w:left w:val="none" w:sz="0" w:space="0" w:color="auto"/>
                <w:bottom w:val="none" w:sz="0" w:space="0" w:color="auto"/>
                <w:right w:val="none" w:sz="0" w:space="0" w:color="auto"/>
              </w:divBdr>
            </w:div>
          </w:divsChild>
        </w:div>
        <w:div w:id="1875995055">
          <w:marLeft w:val="0"/>
          <w:marRight w:val="0"/>
          <w:marTop w:val="0"/>
          <w:marBottom w:val="0"/>
          <w:divBdr>
            <w:top w:val="none" w:sz="0" w:space="0" w:color="auto"/>
            <w:left w:val="none" w:sz="0" w:space="0" w:color="auto"/>
            <w:bottom w:val="none" w:sz="0" w:space="0" w:color="auto"/>
            <w:right w:val="none" w:sz="0" w:space="0" w:color="auto"/>
          </w:divBdr>
          <w:divsChild>
            <w:div w:id="2001154016">
              <w:marLeft w:val="0"/>
              <w:marRight w:val="0"/>
              <w:marTop w:val="0"/>
              <w:marBottom w:val="0"/>
              <w:divBdr>
                <w:top w:val="none" w:sz="0" w:space="0" w:color="auto"/>
                <w:left w:val="none" w:sz="0" w:space="0" w:color="auto"/>
                <w:bottom w:val="none" w:sz="0" w:space="0" w:color="auto"/>
                <w:right w:val="none" w:sz="0" w:space="0" w:color="auto"/>
              </w:divBdr>
            </w:div>
            <w:div w:id="926689173">
              <w:marLeft w:val="0"/>
              <w:marRight w:val="0"/>
              <w:marTop w:val="0"/>
              <w:marBottom w:val="0"/>
              <w:divBdr>
                <w:top w:val="none" w:sz="0" w:space="0" w:color="auto"/>
                <w:left w:val="none" w:sz="0" w:space="0" w:color="auto"/>
                <w:bottom w:val="none" w:sz="0" w:space="0" w:color="auto"/>
                <w:right w:val="none" w:sz="0" w:space="0" w:color="auto"/>
              </w:divBdr>
            </w:div>
            <w:div w:id="527521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19" ma:contentTypeDescription="Kurkite naują dokumentą." ma:contentTypeScope="" ma:versionID="a4a12154a1acd23d97d3dc38335883cd">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fbbfa0c4e33052f45158ef01705a49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47AF14-0F37-4EF4-BEA7-6B68B34DC2EB}">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2.xml><?xml version="1.0" encoding="utf-8"?>
<ds:datastoreItem xmlns:ds="http://schemas.openxmlformats.org/officeDocument/2006/customXml" ds:itemID="{9CDE8E6B-5E4B-441D-AAE6-119040DFCF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163E5F-1BCB-4C32-95BE-554F225DDF66}">
  <ds:schemaRefs>
    <ds:schemaRef ds:uri="http://schemas.microsoft.com/sharepoint/v3/contenttype/forms"/>
  </ds:schemaRefs>
</ds:datastoreItem>
</file>

<file path=customXml/itemProps4.xml><?xml version="1.0" encoding="utf-8"?>
<ds:datastoreItem xmlns:ds="http://schemas.openxmlformats.org/officeDocument/2006/customXml" ds:itemID="{874528EE-9309-40CF-8F17-B317D54751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619</Words>
  <Characters>3530</Characters>
  <Application>Microsoft Office Word</Application>
  <DocSecurity>0</DocSecurity>
  <Lines>29</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Laukienė</dc:creator>
  <cp:lastModifiedBy>midni</cp:lastModifiedBy>
  <cp:revision>3</cp:revision>
  <dcterms:created xsi:type="dcterms:W3CDTF">2025-11-04T07:52:00Z</dcterms:created>
  <dcterms:modified xsi:type="dcterms:W3CDTF">2025-11-04T08:04:00Z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GrammarlyDocumentId">
    <vt:lpwstr>66354f025e370e33dd84fa80ea78b0b8822a808fa3bb437b77476dd561ccda1c</vt:lpwstr>
  </property>
</Properties>
</file>